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038F" w14:textId="42C5CBCD" w:rsidR="00AC052F" w:rsidRDefault="00714352" w:rsidP="009B5532">
      <w:r w:rsidRPr="008D40C2">
        <w:t xml:space="preserve">An </w:t>
      </w:r>
      <w:r w:rsidR="008D40C2">
        <w:t>Authorized User (</w:t>
      </w:r>
      <w:r w:rsidRPr="008D40C2">
        <w:t>AU</w:t>
      </w:r>
      <w:r w:rsidR="008D40C2">
        <w:t>)</w:t>
      </w:r>
      <w:r w:rsidRPr="008D40C2">
        <w:t xml:space="preserve"> is a Georgia Tech faculty or staff member whose use of</w:t>
      </w:r>
      <w:r w:rsidR="008D40C2">
        <w:t xml:space="preserve"> </w:t>
      </w:r>
      <w:r w:rsidRPr="008D40C2">
        <w:t>radioactive material has been approved by the Radiation</w:t>
      </w:r>
      <w:r w:rsidR="008D40C2">
        <w:t xml:space="preserve"> </w:t>
      </w:r>
      <w:r w:rsidRPr="008D40C2">
        <w:t>Safety Committee</w:t>
      </w:r>
      <w:r w:rsidR="006E3434">
        <w:t xml:space="preserve"> (RSC)</w:t>
      </w:r>
      <w:r w:rsidR="007B05C4">
        <w:t xml:space="preserve"> or the Radiation Safety Officer (RSO)</w:t>
      </w:r>
      <w:r w:rsidRPr="008D40C2">
        <w:t>. The AU is normally in charge of a research project involving</w:t>
      </w:r>
      <w:r w:rsidR="00D20206">
        <w:t xml:space="preserve"> </w:t>
      </w:r>
      <w:r w:rsidRPr="008D40C2">
        <w:t xml:space="preserve">radiation or is responsible for </w:t>
      </w:r>
      <w:r w:rsidR="000D0889" w:rsidRPr="008D40C2">
        <w:t xml:space="preserve">a </w:t>
      </w:r>
      <w:r w:rsidR="000D0889">
        <w:t xml:space="preserve">laboratory </w:t>
      </w:r>
      <w:r w:rsidR="000D0889" w:rsidRPr="008D40C2">
        <w:t xml:space="preserve">course </w:t>
      </w:r>
      <w:r w:rsidR="000D0889">
        <w:t xml:space="preserve">involving </w:t>
      </w:r>
      <w:r w:rsidR="000D0889" w:rsidRPr="008D40C2">
        <w:t>radiation</w:t>
      </w:r>
      <w:r w:rsidRPr="008D40C2">
        <w:t>.</w:t>
      </w:r>
    </w:p>
    <w:p w14:paraId="260468E8" w14:textId="77777777" w:rsidR="008D40C2" w:rsidRPr="008D40C2" w:rsidRDefault="00714352" w:rsidP="009B5532">
      <w:r w:rsidRPr="008D40C2">
        <w:t xml:space="preserve">The </w:t>
      </w:r>
      <w:r w:rsidR="00D20206">
        <w:t>AU</w:t>
      </w:r>
      <w:r w:rsidR="009B5532">
        <w:t xml:space="preserve">, and any students or staff under their supervision, are </w:t>
      </w:r>
      <w:r w:rsidRPr="008D40C2">
        <w:t>responsible for using radioactive materials in accordance</w:t>
      </w:r>
      <w:r w:rsidR="00D20206">
        <w:t xml:space="preserve"> </w:t>
      </w:r>
      <w:r w:rsidRPr="008D40C2">
        <w:t xml:space="preserve">with the requirements </w:t>
      </w:r>
      <w:r w:rsidR="00D20206">
        <w:t>set forth in the Georgia Tech Radiation Safety Policy Manual</w:t>
      </w:r>
      <w:r w:rsidR="000B0B53">
        <w:t>, any related Georgia Tech procedures, and the regulations of the State of Georgia.</w:t>
      </w:r>
      <w:r w:rsidRPr="008D40C2">
        <w:t xml:space="preserve"> The AU is also responsible for </w:t>
      </w:r>
      <w:r w:rsidR="000B0B53">
        <w:t>e</w:t>
      </w:r>
      <w:r w:rsidRPr="008D40C2">
        <w:t>nsuring that</w:t>
      </w:r>
      <w:r w:rsidR="000B0B53">
        <w:t xml:space="preserve"> </w:t>
      </w:r>
      <w:r w:rsidRPr="008D40C2">
        <w:t xml:space="preserve">students and staff </w:t>
      </w:r>
      <w:r w:rsidR="000B0B53">
        <w:t>using radioactive materials</w:t>
      </w:r>
      <w:r w:rsidRPr="008D40C2">
        <w:t xml:space="preserve"> under</w:t>
      </w:r>
      <w:r w:rsidR="000B0B53">
        <w:t xml:space="preserve"> </w:t>
      </w:r>
      <w:r w:rsidRPr="008D40C2">
        <w:t xml:space="preserve">their </w:t>
      </w:r>
      <w:r w:rsidR="000B0B53">
        <w:t>supervision</w:t>
      </w:r>
      <w:r w:rsidRPr="008D40C2">
        <w:t xml:space="preserve"> are trained in safe laboratory pra</w:t>
      </w:r>
      <w:r w:rsidR="00530793">
        <w:t>ctices and</w:t>
      </w:r>
      <w:r w:rsidRPr="008D40C2">
        <w:t xml:space="preserve"> are familiar with the</w:t>
      </w:r>
      <w:r w:rsidR="000B0B53">
        <w:t xml:space="preserve"> </w:t>
      </w:r>
      <w:r w:rsidRPr="008D40C2">
        <w:t>terms of th</w:t>
      </w:r>
      <w:r w:rsidR="000B0B53">
        <w:t>is application</w:t>
      </w:r>
      <w:r w:rsidR="00530793">
        <w:t>.</w:t>
      </w:r>
    </w:p>
    <w:p w14:paraId="12394B99" w14:textId="79A01BED" w:rsidR="008D40C2" w:rsidRPr="008D40C2" w:rsidRDefault="008D40C2" w:rsidP="009B5532">
      <w:r w:rsidRPr="008D40C2">
        <w:t xml:space="preserve">The prospective </w:t>
      </w:r>
      <w:r w:rsidR="00AC052F">
        <w:t>Authorized User</w:t>
      </w:r>
      <w:r w:rsidRPr="008D40C2">
        <w:t xml:space="preserve"> must complete </w:t>
      </w:r>
      <w:r w:rsidR="00AC052F">
        <w:t>this application</w:t>
      </w:r>
      <w:r w:rsidRPr="008D40C2">
        <w:t xml:space="preserve"> and forward</w:t>
      </w:r>
      <w:r w:rsidR="00AC052F">
        <w:t xml:space="preserve"> it to the Radiation Safety Officer</w:t>
      </w:r>
      <w:r w:rsidR="005602B4">
        <w:t xml:space="preserve"> (RSO)</w:t>
      </w:r>
      <w:r w:rsidR="00AC052F">
        <w:t xml:space="preserve"> at </w:t>
      </w:r>
      <w:hyperlink r:id="rId8" w:history="1">
        <w:r w:rsidR="0049346A" w:rsidRPr="00706E63">
          <w:rPr>
            <w:rStyle w:val="Hyperlink"/>
          </w:rPr>
          <w:t>ors@ors.gatech.edu</w:t>
        </w:r>
      </w:hyperlink>
      <w:r w:rsidR="00641E89">
        <w:t>.</w:t>
      </w:r>
    </w:p>
    <w:p w14:paraId="3B15F2B7" w14:textId="2E8A1C28" w:rsidR="00E9006C" w:rsidRDefault="00641E89" w:rsidP="009B5532">
      <w:r w:rsidRPr="00641E89">
        <w:t xml:space="preserve">Upon review </w:t>
      </w:r>
      <w:r>
        <w:t xml:space="preserve">of </w:t>
      </w:r>
      <w:r w:rsidRPr="00641E89">
        <w:t xml:space="preserve">and concurrence with the application by the RSO, the application </w:t>
      </w:r>
      <w:r>
        <w:t>will</w:t>
      </w:r>
      <w:r w:rsidRPr="00641E89">
        <w:t xml:space="preserve"> be</w:t>
      </w:r>
      <w:r>
        <w:t xml:space="preserve"> </w:t>
      </w:r>
      <w:r w:rsidR="007B05C4">
        <w:t>approved.</w:t>
      </w:r>
    </w:p>
    <w:p w14:paraId="2C86F5F1" w14:textId="77777777" w:rsidR="00101D0D" w:rsidRDefault="00101D0D" w:rsidP="009B5532"/>
    <w:p w14:paraId="3BB91816" w14:textId="77777777" w:rsidR="007B05C4" w:rsidRPr="008D40C2" w:rsidRDefault="007B05C4" w:rsidP="009B5532"/>
    <w:p w14:paraId="3F240098" w14:textId="0A28B954" w:rsidR="007925B0" w:rsidRPr="007925B0" w:rsidRDefault="007925B0" w:rsidP="00AB71A2">
      <w:pPr>
        <w:sectPr w:rsidR="007925B0" w:rsidRPr="007925B0" w:rsidSect="0047522A">
          <w:headerReference w:type="default" r:id="rId9"/>
          <w:footerReference w:type="default" r:id="rId10"/>
          <w:pgSz w:w="12240" w:h="15840" w:code="1"/>
          <w:pgMar w:top="1440" w:right="1440" w:bottom="1440" w:left="1440" w:header="720" w:footer="288" w:gutter="0"/>
          <w:cols w:space="720"/>
          <w:docGrid w:linePitch="360"/>
        </w:sectPr>
      </w:pPr>
    </w:p>
    <w:p w14:paraId="63379A63" w14:textId="77777777" w:rsidR="000D33EE" w:rsidRPr="008D63FC" w:rsidRDefault="000D33EE" w:rsidP="000D33EE">
      <w:pPr>
        <w:jc w:val="center"/>
        <w:rPr>
          <w:b/>
          <w:sz w:val="28"/>
          <w:szCs w:val="28"/>
        </w:rPr>
      </w:pPr>
      <w:r w:rsidRPr="008D63FC">
        <w:rPr>
          <w:b/>
          <w:sz w:val="28"/>
          <w:szCs w:val="28"/>
        </w:rPr>
        <w:lastRenderedPageBreak/>
        <w:t>Radioactive Material Authorized User Responsibilities:</w:t>
      </w:r>
    </w:p>
    <w:p w14:paraId="672AB9A1" w14:textId="77777777" w:rsidR="00AA0AE1" w:rsidRDefault="000D33EE" w:rsidP="00387497">
      <w:pPr>
        <w:pStyle w:val="ListParagraph"/>
        <w:numPr>
          <w:ilvl w:val="0"/>
          <w:numId w:val="4"/>
        </w:numPr>
        <w:spacing w:after="0" w:line="240" w:lineRule="auto"/>
        <w:contextualSpacing w:val="0"/>
      </w:pPr>
      <w:r>
        <w:t>I understand that as an Authorized User I shall provide direct supervision of all new Radiation Workers during radiation use until such time as I or my designee is confident that they can handle radioactive material safely and competently.</w:t>
      </w:r>
    </w:p>
    <w:p w14:paraId="6D204461" w14:textId="7BA315BA" w:rsidR="000D33EE" w:rsidRDefault="000D33EE" w:rsidP="00387497">
      <w:pPr>
        <w:pStyle w:val="ListParagraph"/>
        <w:spacing w:after="0" w:line="240" w:lineRule="auto"/>
        <w:contextualSpacing w:val="0"/>
      </w:pPr>
    </w:p>
    <w:p w14:paraId="09EC36DA" w14:textId="77777777" w:rsidR="000D33EE" w:rsidRDefault="000D33EE" w:rsidP="00387497">
      <w:pPr>
        <w:pStyle w:val="ListParagraph"/>
        <w:numPr>
          <w:ilvl w:val="0"/>
          <w:numId w:val="4"/>
        </w:numPr>
        <w:spacing w:after="0" w:line="240" w:lineRule="auto"/>
        <w:contextualSpacing w:val="0"/>
      </w:pPr>
      <w:r>
        <w:t>I understand that as an Authorized User I shall provide training speci</w:t>
      </w:r>
      <w:r w:rsidR="00387497">
        <w:t>fic to the protocols in my lab.</w:t>
      </w:r>
    </w:p>
    <w:p w14:paraId="4600F52E" w14:textId="77777777" w:rsidR="00387497" w:rsidRDefault="00387497" w:rsidP="00387497">
      <w:pPr>
        <w:pStyle w:val="ListParagraph"/>
        <w:spacing w:after="0" w:line="240" w:lineRule="auto"/>
        <w:contextualSpacing w:val="0"/>
      </w:pPr>
    </w:p>
    <w:p w14:paraId="2DCAB117" w14:textId="77777777" w:rsidR="00AA0AE1" w:rsidRDefault="000D33EE" w:rsidP="00387497">
      <w:pPr>
        <w:pStyle w:val="ListParagraph"/>
        <w:numPr>
          <w:ilvl w:val="0"/>
          <w:numId w:val="4"/>
        </w:numPr>
        <w:spacing w:after="0" w:line="240" w:lineRule="auto"/>
        <w:contextualSpacing w:val="0"/>
      </w:pPr>
      <w:r>
        <w:t>I understand that as an Authorized User I shall designate in writing to the Radiation Safety Officer an alternate Authorized User to provide oversight of my radiation labs during a leave of absence greater than 60 days.</w:t>
      </w:r>
    </w:p>
    <w:p w14:paraId="53F88EDA" w14:textId="02DAAFEC" w:rsidR="000D33EE" w:rsidRDefault="000D33EE" w:rsidP="00387497">
      <w:pPr>
        <w:pStyle w:val="ListParagraph"/>
        <w:spacing w:after="0" w:line="240" w:lineRule="auto"/>
        <w:contextualSpacing w:val="0"/>
      </w:pPr>
    </w:p>
    <w:p w14:paraId="018D36B0" w14:textId="77777777" w:rsidR="00387497" w:rsidRDefault="000D33EE" w:rsidP="00387497">
      <w:pPr>
        <w:pStyle w:val="ListParagraph"/>
        <w:numPr>
          <w:ilvl w:val="0"/>
          <w:numId w:val="4"/>
        </w:numPr>
        <w:spacing w:after="0" w:line="240" w:lineRule="auto"/>
        <w:contextualSpacing w:val="0"/>
      </w:pPr>
      <w:r>
        <w:t>I understand that as an Authorized User I shall notify the Office of Radiological Safety in writing of my intention to terminate my Authorized User status at least 30 days pri</w:t>
      </w:r>
      <w:r w:rsidR="00387497">
        <w:t>or to the proposed termination.</w:t>
      </w:r>
    </w:p>
    <w:p w14:paraId="2177AA39" w14:textId="5C0B9D02" w:rsidR="000D33EE" w:rsidRDefault="000D33EE" w:rsidP="00387497">
      <w:pPr>
        <w:pStyle w:val="ListParagraph"/>
        <w:spacing w:after="0" w:line="240" w:lineRule="auto"/>
        <w:contextualSpacing w:val="0"/>
      </w:pPr>
    </w:p>
    <w:p w14:paraId="06CA0D9A" w14:textId="77777777" w:rsidR="00AA0AE1" w:rsidRDefault="000D33EE" w:rsidP="00387497">
      <w:pPr>
        <w:pStyle w:val="ListParagraph"/>
        <w:numPr>
          <w:ilvl w:val="0"/>
          <w:numId w:val="4"/>
        </w:numPr>
        <w:spacing w:after="0" w:line="240" w:lineRule="auto"/>
        <w:contextualSpacing w:val="0"/>
      </w:pPr>
      <w:r>
        <w:t>I understand that as an Authorized User I shall notify the Office of Radiological Safety in writing of my intention to move my radioactive materials lab at least 30 days prior to the proposed move and wait for the approval of the Radiation Safety</w:t>
      </w:r>
      <w:r w:rsidR="00AA0AE1">
        <w:t xml:space="preserve"> Officer before moving my lab.</w:t>
      </w:r>
    </w:p>
    <w:p w14:paraId="1078711A" w14:textId="069CB5D2" w:rsidR="000D33EE" w:rsidRDefault="000D33EE" w:rsidP="00387497">
      <w:pPr>
        <w:pStyle w:val="ListParagraph"/>
        <w:spacing w:after="0" w:line="240" w:lineRule="auto"/>
        <w:contextualSpacing w:val="0"/>
      </w:pPr>
    </w:p>
    <w:p w14:paraId="7797AB5A" w14:textId="036F6C2B" w:rsidR="00AA0AE1" w:rsidRDefault="000D33EE" w:rsidP="00387497">
      <w:pPr>
        <w:pStyle w:val="ListParagraph"/>
        <w:numPr>
          <w:ilvl w:val="0"/>
          <w:numId w:val="4"/>
        </w:numPr>
        <w:spacing w:after="0" w:line="240" w:lineRule="auto"/>
        <w:contextualSpacing w:val="0"/>
      </w:pPr>
      <w:r>
        <w:t xml:space="preserve">I understand that as an Authorized User my Form A will expire five years after the approval </w:t>
      </w:r>
      <w:r w:rsidR="00887976">
        <w:t>date,</w:t>
      </w:r>
      <w:r>
        <w:t xml:space="preserve"> and I shall renew or replace my Form A prior to the expiration date.</w:t>
      </w:r>
    </w:p>
    <w:p w14:paraId="10958709" w14:textId="77777777" w:rsidR="00AA0AE1" w:rsidRPr="00AA0AE1" w:rsidRDefault="00AA0AE1" w:rsidP="00387497">
      <w:pPr>
        <w:pStyle w:val="ListParagraph"/>
        <w:spacing w:after="0" w:line="240" w:lineRule="auto"/>
        <w:contextualSpacing w:val="0"/>
        <w:rPr>
          <w:b/>
        </w:rPr>
      </w:pPr>
    </w:p>
    <w:p w14:paraId="536A0C5B" w14:textId="31215F87" w:rsidR="00AA0AE1" w:rsidRDefault="000D33EE" w:rsidP="00387497">
      <w:pPr>
        <w:pStyle w:val="ListParagraph"/>
        <w:numPr>
          <w:ilvl w:val="0"/>
          <w:numId w:val="4"/>
        </w:numPr>
        <w:spacing w:after="0" w:line="240" w:lineRule="auto"/>
        <w:contextualSpacing w:val="0"/>
      </w:pPr>
      <w:r>
        <w:t xml:space="preserve">I understand that as an Authorized User I shall be responsible for all radioactive materials on my inventory and I shall </w:t>
      </w:r>
      <w:r w:rsidR="001C337F">
        <w:t>keep my r</w:t>
      </w:r>
      <w:r>
        <w:t xml:space="preserve">adioactive </w:t>
      </w:r>
      <w:r w:rsidR="001C337F">
        <w:t>m</w:t>
      </w:r>
      <w:r>
        <w:t xml:space="preserve">aterials </w:t>
      </w:r>
      <w:r w:rsidR="001C337F">
        <w:t>i</w:t>
      </w:r>
      <w:r>
        <w:t xml:space="preserve">nventory </w:t>
      </w:r>
      <w:r w:rsidR="001C337F">
        <w:t>current</w:t>
      </w:r>
      <w:r>
        <w:t>.</w:t>
      </w:r>
    </w:p>
    <w:p w14:paraId="2668DFB8" w14:textId="77777777" w:rsidR="000D33EE" w:rsidRDefault="000D33EE" w:rsidP="00387497">
      <w:pPr>
        <w:pStyle w:val="ListParagraph"/>
        <w:spacing w:after="0" w:line="240" w:lineRule="auto"/>
        <w:contextualSpacing w:val="0"/>
      </w:pPr>
    </w:p>
    <w:p w14:paraId="205B5576" w14:textId="4AF69C2D" w:rsidR="000D33EE" w:rsidRDefault="000D33EE" w:rsidP="00387497">
      <w:pPr>
        <w:pStyle w:val="ListParagraph"/>
        <w:numPr>
          <w:ilvl w:val="0"/>
          <w:numId w:val="4"/>
        </w:numPr>
        <w:spacing w:after="0" w:line="240" w:lineRule="auto"/>
        <w:contextualSpacing w:val="0"/>
      </w:pPr>
      <w:r>
        <w:t xml:space="preserve">I understand that as an Authorized User I or my authorized designee shall review for correctness and </w:t>
      </w:r>
      <w:r w:rsidR="005C6566">
        <w:t>complete/submit</w:t>
      </w:r>
      <w:r>
        <w:t xml:space="preserve"> forms documenting requests for the acquisition (Form C)</w:t>
      </w:r>
      <w:r w:rsidR="006B5D3B">
        <w:t xml:space="preserve"> and </w:t>
      </w:r>
      <w:r>
        <w:t xml:space="preserve">use </w:t>
      </w:r>
      <w:r w:rsidR="006B5D3B">
        <w:t xml:space="preserve">and disposal </w:t>
      </w:r>
      <w:r>
        <w:t>of radioactive materials in my possession.</w:t>
      </w:r>
    </w:p>
    <w:p w14:paraId="6AEA4B82" w14:textId="77777777" w:rsidR="00AA0AE1" w:rsidRDefault="00AA0AE1" w:rsidP="00387497">
      <w:pPr>
        <w:pStyle w:val="ListParagraph"/>
        <w:spacing w:after="0" w:line="240" w:lineRule="auto"/>
        <w:contextualSpacing w:val="0"/>
      </w:pPr>
    </w:p>
    <w:p w14:paraId="395FAA8B" w14:textId="61AD43E0" w:rsidR="00AA0AE1" w:rsidRDefault="000D33EE" w:rsidP="00387497">
      <w:pPr>
        <w:pStyle w:val="ListParagraph"/>
        <w:numPr>
          <w:ilvl w:val="0"/>
          <w:numId w:val="4"/>
        </w:numPr>
        <w:spacing w:after="0" w:line="240" w:lineRule="auto"/>
        <w:contextualSpacing w:val="0"/>
      </w:pPr>
      <w:r>
        <w:t xml:space="preserve">I understand that as an Authorized User I shall complete the radioactive materials refresher course every </w:t>
      </w:r>
      <w:r w:rsidR="001C337F">
        <w:t>five</w:t>
      </w:r>
      <w:r w:rsidR="00FA0EE7">
        <w:t xml:space="preserve"> </w:t>
      </w:r>
      <w:r>
        <w:t>year</w:t>
      </w:r>
      <w:r w:rsidR="00FA0EE7">
        <w:t>s</w:t>
      </w:r>
      <w:r>
        <w:t xml:space="preserve"> and shall ensure that each of my Radiation Workers does the same.</w:t>
      </w:r>
    </w:p>
    <w:p w14:paraId="261E7B20" w14:textId="77777777" w:rsidR="00AA0AE1" w:rsidRDefault="00AA0AE1" w:rsidP="00387497">
      <w:pPr>
        <w:pStyle w:val="ListParagraph"/>
        <w:spacing w:after="0" w:line="240" w:lineRule="auto"/>
        <w:contextualSpacing w:val="0"/>
      </w:pPr>
    </w:p>
    <w:p w14:paraId="7A66524A" w14:textId="77777777" w:rsidR="00AA0AE1" w:rsidRDefault="00AA0AE1" w:rsidP="00AA0AE1">
      <w:pPr>
        <w:pStyle w:val="List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08"/>
        <w:gridCol w:w="216"/>
        <w:gridCol w:w="3564"/>
      </w:tblGrid>
      <w:tr w:rsidR="008B780E" w14:paraId="5A49290A" w14:textId="77777777" w:rsidTr="008B780E">
        <w:trPr>
          <w:trHeight w:val="396"/>
          <w:jc w:val="center"/>
        </w:trPr>
        <w:tc>
          <w:tcPr>
            <w:tcW w:w="5508" w:type="dxa"/>
            <w:tcBorders>
              <w:bottom w:val="single" w:sz="4" w:space="0" w:color="auto"/>
            </w:tcBorders>
          </w:tcPr>
          <w:p w14:paraId="426FCEA7" w14:textId="77777777" w:rsidR="008B780E" w:rsidRDefault="008B780E" w:rsidP="00BE6A55"/>
        </w:tc>
        <w:tc>
          <w:tcPr>
            <w:tcW w:w="216" w:type="dxa"/>
          </w:tcPr>
          <w:p w14:paraId="5657BA8D" w14:textId="77777777" w:rsidR="008B780E" w:rsidRDefault="008B780E" w:rsidP="00BE6A55"/>
        </w:tc>
        <w:tc>
          <w:tcPr>
            <w:tcW w:w="3564" w:type="dxa"/>
            <w:tcBorders>
              <w:bottom w:val="single" w:sz="4" w:space="0" w:color="auto"/>
            </w:tcBorders>
          </w:tcPr>
          <w:p w14:paraId="7E9CA3E9" w14:textId="77777777" w:rsidR="008B780E" w:rsidRDefault="008B780E" w:rsidP="00BE6A55"/>
        </w:tc>
      </w:tr>
      <w:tr w:rsidR="008B780E" w14:paraId="41E4537C" w14:textId="77777777" w:rsidTr="008B780E">
        <w:trPr>
          <w:trHeight w:val="431"/>
          <w:jc w:val="center"/>
        </w:trPr>
        <w:tc>
          <w:tcPr>
            <w:tcW w:w="5508" w:type="dxa"/>
            <w:tcBorders>
              <w:top w:val="single" w:sz="4" w:space="0" w:color="auto"/>
            </w:tcBorders>
          </w:tcPr>
          <w:p w14:paraId="43B8472A" w14:textId="77777777" w:rsidR="008B780E" w:rsidRDefault="008B780E" w:rsidP="00BE6A55">
            <w:pPr>
              <w:jc w:val="center"/>
            </w:pPr>
            <w:r>
              <w:t>Signature</w:t>
            </w:r>
          </w:p>
        </w:tc>
        <w:tc>
          <w:tcPr>
            <w:tcW w:w="216" w:type="dxa"/>
          </w:tcPr>
          <w:p w14:paraId="0F8EEAA1" w14:textId="77777777" w:rsidR="008B780E" w:rsidRDefault="008B780E" w:rsidP="00BE6A55">
            <w:pPr>
              <w:jc w:val="center"/>
            </w:pPr>
          </w:p>
        </w:tc>
        <w:tc>
          <w:tcPr>
            <w:tcW w:w="3564" w:type="dxa"/>
            <w:tcBorders>
              <w:top w:val="single" w:sz="4" w:space="0" w:color="auto"/>
            </w:tcBorders>
          </w:tcPr>
          <w:p w14:paraId="78CBEA31" w14:textId="77777777" w:rsidR="008B780E" w:rsidRDefault="008B780E" w:rsidP="00BE6A55">
            <w:pPr>
              <w:jc w:val="center"/>
            </w:pPr>
            <w:r>
              <w:t>Date</w:t>
            </w:r>
          </w:p>
        </w:tc>
      </w:tr>
    </w:tbl>
    <w:p w14:paraId="6F639549" w14:textId="77777777" w:rsidR="00AA0AE1" w:rsidRDefault="00EC06B1">
      <w:pPr>
        <w:sectPr w:rsidR="00AA0AE1" w:rsidSect="00361B99">
          <w:headerReference w:type="default" r:id="rId11"/>
          <w:footerReference w:type="default" r:id="rId12"/>
          <w:pgSz w:w="12240" w:h="15840" w:code="1"/>
          <w:pgMar w:top="1440" w:right="1440" w:bottom="1440" w:left="1440" w:header="720" w:footer="288" w:gutter="0"/>
          <w:pgNumType w:start="1"/>
          <w:cols w:space="720"/>
          <w:docGrid w:linePitch="360"/>
        </w:sectPr>
      </w:pPr>
      <w:r>
        <w:br w:type="page"/>
      </w:r>
    </w:p>
    <w:p w14:paraId="5A62F82C" w14:textId="77777777" w:rsidR="00EC06B1" w:rsidRDefault="00EC06B1"/>
    <w:p w14:paraId="21D78422" w14:textId="0C11D278" w:rsidR="00000D52" w:rsidRDefault="00F257D3" w:rsidP="00442E67">
      <w:pPr>
        <w:pStyle w:val="ListParagraph"/>
        <w:numPr>
          <w:ilvl w:val="0"/>
          <w:numId w:val="2"/>
        </w:numPr>
        <w:ind w:left="360"/>
      </w:pPr>
      <w:r w:rsidRPr="008E71BC">
        <w:rPr>
          <w:b/>
        </w:rPr>
        <w:t>Applicant Information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2895"/>
        <w:gridCol w:w="2140"/>
        <w:gridCol w:w="2262"/>
      </w:tblGrid>
      <w:tr w:rsidR="00400666" w14:paraId="3D2BA475" w14:textId="77777777" w:rsidTr="00860204">
        <w:trPr>
          <w:jc w:val="center"/>
        </w:trPr>
        <w:tc>
          <w:tcPr>
            <w:tcW w:w="2628" w:type="dxa"/>
          </w:tcPr>
          <w:p w14:paraId="63F4BF27" w14:textId="77777777" w:rsidR="00400666" w:rsidRPr="00A80C76" w:rsidRDefault="00400666" w:rsidP="00A80C76">
            <w:pPr>
              <w:jc w:val="right"/>
              <w:rPr>
                <w:b/>
              </w:rPr>
            </w:pPr>
            <w:r w:rsidRPr="00A80C76">
              <w:rPr>
                <w:b/>
              </w:rPr>
              <w:t>Last Name:</w:t>
            </w:r>
          </w:p>
        </w:tc>
        <w:tc>
          <w:tcPr>
            <w:tcW w:w="2895" w:type="dxa"/>
            <w:tcBorders>
              <w:bottom w:val="single" w:sz="4" w:space="0" w:color="auto"/>
            </w:tcBorders>
          </w:tcPr>
          <w:p w14:paraId="3F561ADA" w14:textId="77777777" w:rsidR="0040066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2140" w:type="dxa"/>
          </w:tcPr>
          <w:p w14:paraId="6550F54F" w14:textId="77777777" w:rsidR="00400666" w:rsidRPr="00A80C76" w:rsidRDefault="00400666" w:rsidP="00A80C76">
            <w:pPr>
              <w:jc w:val="right"/>
              <w:rPr>
                <w:b/>
              </w:rPr>
            </w:pPr>
            <w:r w:rsidRPr="00A80C76">
              <w:rPr>
                <w:b/>
              </w:rPr>
              <w:t>First Name:</w:t>
            </w:r>
          </w:p>
        </w:tc>
        <w:tc>
          <w:tcPr>
            <w:tcW w:w="2262" w:type="dxa"/>
            <w:tcBorders>
              <w:bottom w:val="single" w:sz="4" w:space="0" w:color="auto"/>
            </w:tcBorders>
          </w:tcPr>
          <w:p w14:paraId="6DDFC8EA" w14:textId="77777777" w:rsidR="0040066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r w:rsidR="00400666" w14:paraId="6A295DA6" w14:textId="77777777" w:rsidTr="00860204">
        <w:trPr>
          <w:jc w:val="center"/>
        </w:trPr>
        <w:tc>
          <w:tcPr>
            <w:tcW w:w="2628" w:type="dxa"/>
          </w:tcPr>
          <w:p w14:paraId="4E50E243" w14:textId="63EFA40F" w:rsidR="00400666" w:rsidRPr="00A80C76" w:rsidRDefault="00D83D54" w:rsidP="00A80C76">
            <w:pPr>
              <w:jc w:val="right"/>
              <w:rPr>
                <w:b/>
              </w:rPr>
            </w:pPr>
            <w:r>
              <w:rPr>
                <w:b/>
              </w:rPr>
              <w:t>Email</w:t>
            </w:r>
            <w:r w:rsidR="00400666" w:rsidRPr="00A80C76">
              <w:rPr>
                <w:b/>
              </w:rPr>
              <w:t>:</w:t>
            </w:r>
          </w:p>
        </w:tc>
        <w:tc>
          <w:tcPr>
            <w:tcW w:w="2895" w:type="dxa"/>
            <w:tcBorders>
              <w:top w:val="single" w:sz="4" w:space="0" w:color="auto"/>
              <w:bottom w:val="single" w:sz="4" w:space="0" w:color="auto"/>
            </w:tcBorders>
          </w:tcPr>
          <w:p w14:paraId="1005024E" w14:textId="77777777" w:rsidR="00400666" w:rsidRDefault="00775A7D" w:rsidP="00400666">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2140" w:type="dxa"/>
          </w:tcPr>
          <w:p w14:paraId="2B361545" w14:textId="1E758974" w:rsidR="00400666" w:rsidRPr="00A80C76" w:rsidRDefault="00D83D54" w:rsidP="00A80C76">
            <w:pPr>
              <w:jc w:val="right"/>
              <w:rPr>
                <w:b/>
              </w:rPr>
            </w:pPr>
            <w:r>
              <w:rPr>
                <w:b/>
              </w:rPr>
              <w:t>Phone</w:t>
            </w:r>
            <w:r w:rsidR="00400666" w:rsidRPr="00A80C76">
              <w:rPr>
                <w:b/>
              </w:rPr>
              <w:t>:</w:t>
            </w:r>
          </w:p>
        </w:tc>
        <w:tc>
          <w:tcPr>
            <w:tcW w:w="2262" w:type="dxa"/>
            <w:tcBorders>
              <w:top w:val="single" w:sz="4" w:space="0" w:color="auto"/>
              <w:bottom w:val="single" w:sz="4" w:space="0" w:color="auto"/>
            </w:tcBorders>
          </w:tcPr>
          <w:p w14:paraId="54DAD4FA" w14:textId="77777777" w:rsidR="0040066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r w:rsidR="00400666" w14:paraId="6398CE4F" w14:textId="77777777" w:rsidTr="00EE1A3A">
        <w:trPr>
          <w:jc w:val="center"/>
        </w:trPr>
        <w:tc>
          <w:tcPr>
            <w:tcW w:w="2628" w:type="dxa"/>
          </w:tcPr>
          <w:p w14:paraId="4FFA998C" w14:textId="5DD0AEF2" w:rsidR="00400666" w:rsidRPr="00A80C76" w:rsidRDefault="00D83D54" w:rsidP="00A80C76">
            <w:pPr>
              <w:jc w:val="right"/>
              <w:rPr>
                <w:b/>
              </w:rPr>
            </w:pPr>
            <w:r>
              <w:rPr>
                <w:b/>
              </w:rPr>
              <w:t>Office</w:t>
            </w:r>
            <w:r w:rsidR="00400666" w:rsidRPr="00A80C76">
              <w:rPr>
                <w:b/>
              </w:rPr>
              <w:t>:</w:t>
            </w:r>
          </w:p>
        </w:tc>
        <w:tc>
          <w:tcPr>
            <w:tcW w:w="2895" w:type="dxa"/>
            <w:tcBorders>
              <w:top w:val="single" w:sz="4" w:space="0" w:color="auto"/>
            </w:tcBorders>
          </w:tcPr>
          <w:p w14:paraId="5BE16D72" w14:textId="77777777" w:rsidR="0040066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c>
          <w:tcPr>
            <w:tcW w:w="2140" w:type="dxa"/>
          </w:tcPr>
          <w:p w14:paraId="7230833B" w14:textId="06975DDE" w:rsidR="00400666" w:rsidRPr="00A80C76" w:rsidRDefault="00D83D54" w:rsidP="00A80C76">
            <w:pPr>
              <w:jc w:val="right"/>
              <w:rPr>
                <w:b/>
              </w:rPr>
            </w:pPr>
            <w:r>
              <w:rPr>
                <w:b/>
              </w:rPr>
              <w:t>Department</w:t>
            </w:r>
            <w:r w:rsidR="00400666" w:rsidRPr="00A80C76">
              <w:rPr>
                <w:b/>
              </w:rPr>
              <w:t>:</w:t>
            </w:r>
          </w:p>
        </w:tc>
        <w:tc>
          <w:tcPr>
            <w:tcW w:w="2262" w:type="dxa"/>
            <w:tcBorders>
              <w:top w:val="single" w:sz="4" w:space="0" w:color="auto"/>
            </w:tcBorders>
          </w:tcPr>
          <w:p w14:paraId="4A275FF3" w14:textId="77777777" w:rsidR="00400666" w:rsidRDefault="00775A7D" w:rsidP="00F257D3">
            <w:r>
              <w:fldChar w:fldCharType="begin">
                <w:ffData>
                  <w:name w:val="Text2"/>
                  <w:enabled/>
                  <w:calcOnExit w:val="0"/>
                  <w:textInput/>
                </w:ffData>
              </w:fldChar>
            </w:r>
            <w:r w:rsidR="00400666">
              <w:instrText xml:space="preserve"> FORMTEXT </w:instrText>
            </w:r>
            <w:r>
              <w:fldChar w:fldCharType="separate"/>
            </w:r>
            <w:r w:rsidR="00400666">
              <w:rPr>
                <w:noProof/>
              </w:rPr>
              <w:t> </w:t>
            </w:r>
            <w:r w:rsidR="00400666">
              <w:rPr>
                <w:noProof/>
              </w:rPr>
              <w:t> </w:t>
            </w:r>
            <w:r w:rsidR="00400666">
              <w:rPr>
                <w:noProof/>
              </w:rPr>
              <w:t> </w:t>
            </w:r>
            <w:r w:rsidR="00400666">
              <w:rPr>
                <w:noProof/>
              </w:rPr>
              <w:t> </w:t>
            </w:r>
            <w:r w:rsidR="00400666">
              <w:rPr>
                <w:noProof/>
              </w:rPr>
              <w:t> </w:t>
            </w:r>
            <w:r>
              <w:fldChar w:fldCharType="end"/>
            </w:r>
          </w:p>
        </w:tc>
      </w:tr>
      <w:tr w:rsidR="00EE1A3A" w14:paraId="037AA5DC" w14:textId="77777777" w:rsidTr="00EE1A3A">
        <w:trPr>
          <w:jc w:val="center"/>
        </w:trPr>
        <w:tc>
          <w:tcPr>
            <w:tcW w:w="2628" w:type="dxa"/>
          </w:tcPr>
          <w:p w14:paraId="063CCC1F" w14:textId="77777777" w:rsidR="00EE1A3A" w:rsidRPr="00A80C76" w:rsidRDefault="00EE1A3A" w:rsidP="00EE1A3A">
            <w:pPr>
              <w:jc w:val="right"/>
              <w:rPr>
                <w:b/>
              </w:rPr>
            </w:pPr>
            <w:r w:rsidRPr="00A80C76">
              <w:rPr>
                <w:b/>
              </w:rPr>
              <w:t>RAM Use Location(s):</w:t>
            </w:r>
          </w:p>
        </w:tc>
        <w:tc>
          <w:tcPr>
            <w:tcW w:w="7297" w:type="dxa"/>
            <w:gridSpan w:val="3"/>
            <w:tcBorders>
              <w:bottom w:val="single" w:sz="4" w:space="0" w:color="auto"/>
            </w:tcBorders>
          </w:tcPr>
          <w:p w14:paraId="1DFCBA0F" w14:textId="33129C23" w:rsidR="00EE1A3A" w:rsidRDefault="00EE1A3A" w:rsidP="00EE1A3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1A3A" w14:paraId="72450E90" w14:textId="77777777" w:rsidTr="00EE1A3A">
        <w:trPr>
          <w:jc w:val="center"/>
        </w:trPr>
        <w:tc>
          <w:tcPr>
            <w:tcW w:w="2628" w:type="dxa"/>
          </w:tcPr>
          <w:p w14:paraId="1339A0EF" w14:textId="77777777" w:rsidR="00EE1A3A" w:rsidRPr="00A80C76" w:rsidRDefault="00EE1A3A" w:rsidP="00EE1A3A">
            <w:pPr>
              <w:jc w:val="right"/>
              <w:rPr>
                <w:b/>
              </w:rPr>
            </w:pPr>
            <w:r w:rsidRPr="00A80C76">
              <w:rPr>
                <w:b/>
              </w:rPr>
              <w:t>RAM Storage Locations(s):</w:t>
            </w:r>
          </w:p>
        </w:tc>
        <w:tc>
          <w:tcPr>
            <w:tcW w:w="7297" w:type="dxa"/>
            <w:gridSpan w:val="3"/>
            <w:tcBorders>
              <w:top w:val="single" w:sz="4" w:space="0" w:color="auto"/>
              <w:bottom w:val="single" w:sz="4" w:space="0" w:color="auto"/>
            </w:tcBorders>
          </w:tcPr>
          <w:p w14:paraId="7AED077C" w14:textId="2BB324A7" w:rsidR="00EE1A3A" w:rsidRDefault="00EE1A3A" w:rsidP="00EE1A3A">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E4CA784" w14:textId="77777777" w:rsidR="00EA5E05" w:rsidRPr="00EA5E05" w:rsidRDefault="00EA5E05" w:rsidP="00EA5E05">
      <w:pPr>
        <w:pStyle w:val="ListParagraph"/>
        <w:ind w:left="360"/>
      </w:pPr>
    </w:p>
    <w:p w14:paraId="3DC360E0" w14:textId="77777777" w:rsidR="00347730" w:rsidRDefault="00347730" w:rsidP="008E71BC">
      <w:pPr>
        <w:pStyle w:val="ListParagraph"/>
        <w:numPr>
          <w:ilvl w:val="0"/>
          <w:numId w:val="2"/>
        </w:numPr>
        <w:ind w:left="360"/>
      </w:pPr>
      <w:r w:rsidRPr="008E71BC">
        <w:rPr>
          <w:b/>
        </w:rPr>
        <w:t>Project Information</w:t>
      </w:r>
      <w:r>
        <w:t xml:space="preserve"> (Include requested radionuclide in title of project, e.g. H-3, C-14</w:t>
      </w:r>
      <w:r w:rsidR="001450B9">
        <w:t>, Cs-137, Ni-63</w:t>
      </w:r>
      <w:r>
        <w:t>)</w:t>
      </w:r>
    </w:p>
    <w:p w14:paraId="0B6836C3" w14:textId="77777777" w:rsidR="00347730" w:rsidRDefault="00347730" w:rsidP="00E700F6">
      <w:pPr>
        <w:ind w:firstLine="360"/>
      </w:pPr>
      <w:r>
        <w:t>Title:</w:t>
      </w:r>
      <w:r w:rsidR="00E700F6">
        <w:t xml:space="preserve"> </w:t>
      </w:r>
      <w:r w:rsidR="00775A7D" w:rsidRPr="00E700F6">
        <w:rPr>
          <w:u w:val="single"/>
        </w:rPr>
        <w:fldChar w:fldCharType="begin">
          <w:ffData>
            <w:name w:val="Text1"/>
            <w:enabled/>
            <w:calcOnExit w:val="0"/>
            <w:textInput/>
          </w:ffData>
        </w:fldChar>
      </w:r>
      <w:bookmarkStart w:id="0" w:name="Text1"/>
      <w:r w:rsidR="00E700F6" w:rsidRPr="00E700F6">
        <w:rPr>
          <w:u w:val="single"/>
        </w:rPr>
        <w:instrText xml:space="preserve"> FORMTEXT </w:instrText>
      </w:r>
      <w:r w:rsidR="00775A7D" w:rsidRPr="00E700F6">
        <w:rPr>
          <w:u w:val="single"/>
        </w:rPr>
      </w:r>
      <w:r w:rsidR="00775A7D" w:rsidRPr="00E700F6">
        <w:rPr>
          <w:u w:val="single"/>
        </w:rPr>
        <w:fldChar w:fldCharType="separate"/>
      </w:r>
      <w:r w:rsidR="00E700F6" w:rsidRPr="00E700F6">
        <w:rPr>
          <w:noProof/>
          <w:u w:val="single"/>
        </w:rPr>
        <w:t> </w:t>
      </w:r>
      <w:r w:rsidR="00E700F6" w:rsidRPr="00E700F6">
        <w:rPr>
          <w:noProof/>
          <w:u w:val="single"/>
        </w:rPr>
        <w:t> </w:t>
      </w:r>
      <w:r w:rsidR="00E700F6" w:rsidRPr="00E700F6">
        <w:rPr>
          <w:noProof/>
          <w:u w:val="single"/>
        </w:rPr>
        <w:t> </w:t>
      </w:r>
      <w:r w:rsidR="00E700F6" w:rsidRPr="00E700F6">
        <w:rPr>
          <w:noProof/>
          <w:u w:val="single"/>
        </w:rPr>
        <w:t> </w:t>
      </w:r>
      <w:r w:rsidR="00E700F6" w:rsidRPr="00E700F6">
        <w:rPr>
          <w:noProof/>
          <w:u w:val="single"/>
        </w:rPr>
        <w:t> </w:t>
      </w:r>
      <w:r w:rsidR="00775A7D" w:rsidRPr="00E700F6">
        <w:rPr>
          <w:u w:val="single"/>
        </w:rPr>
        <w:fldChar w:fldCharType="end"/>
      </w:r>
      <w:bookmarkEnd w:id="0"/>
    </w:p>
    <w:p w14:paraId="380991F6" w14:textId="77777777" w:rsidR="00347730" w:rsidRPr="008E71BC" w:rsidRDefault="00347730" w:rsidP="008E71BC">
      <w:pPr>
        <w:pStyle w:val="ListParagraph"/>
        <w:numPr>
          <w:ilvl w:val="0"/>
          <w:numId w:val="2"/>
        </w:numPr>
        <w:ind w:left="360"/>
        <w:rPr>
          <w:b/>
        </w:rPr>
      </w:pPr>
      <w:r w:rsidRPr="008E71BC">
        <w:rPr>
          <w:b/>
        </w:rPr>
        <w:t>Radioisotope(s) and Activity(ies)</w:t>
      </w:r>
    </w:p>
    <w:tbl>
      <w:tblPr>
        <w:tblStyle w:val="TableGrid"/>
        <w:tblW w:w="0" w:type="auto"/>
        <w:jc w:val="center"/>
        <w:tblLook w:val="04A0" w:firstRow="1" w:lastRow="0" w:firstColumn="1" w:lastColumn="0" w:noHBand="0" w:noVBand="1"/>
      </w:tblPr>
      <w:tblGrid>
        <w:gridCol w:w="1014"/>
        <w:gridCol w:w="2405"/>
        <w:gridCol w:w="2430"/>
        <w:gridCol w:w="1774"/>
        <w:gridCol w:w="1736"/>
      </w:tblGrid>
      <w:tr w:rsidR="00DA6099" w14:paraId="577FC9C8" w14:textId="77777777" w:rsidTr="005A1D2C">
        <w:trPr>
          <w:jc w:val="center"/>
        </w:trPr>
        <w:tc>
          <w:tcPr>
            <w:tcW w:w="1014" w:type="dxa"/>
          </w:tcPr>
          <w:p w14:paraId="623149E8" w14:textId="77777777" w:rsidR="00DA6099" w:rsidRPr="005A1D2C" w:rsidRDefault="00DA6099" w:rsidP="005A1D2C">
            <w:pPr>
              <w:jc w:val="center"/>
              <w:rPr>
                <w:b/>
              </w:rPr>
            </w:pPr>
            <w:r w:rsidRPr="005A1D2C">
              <w:rPr>
                <w:b/>
              </w:rPr>
              <w:t>Isotope</w:t>
            </w:r>
          </w:p>
        </w:tc>
        <w:tc>
          <w:tcPr>
            <w:tcW w:w="2405" w:type="dxa"/>
          </w:tcPr>
          <w:p w14:paraId="17ED2452" w14:textId="77777777" w:rsidR="00DA6099" w:rsidRPr="005A1D2C" w:rsidRDefault="00DA6099" w:rsidP="005A1D2C">
            <w:pPr>
              <w:jc w:val="center"/>
              <w:rPr>
                <w:b/>
              </w:rPr>
            </w:pPr>
            <w:r w:rsidRPr="005A1D2C">
              <w:rPr>
                <w:b/>
              </w:rPr>
              <w:t>Possession Limit (mCi)</w:t>
            </w:r>
          </w:p>
        </w:tc>
        <w:tc>
          <w:tcPr>
            <w:tcW w:w="2430" w:type="dxa"/>
          </w:tcPr>
          <w:p w14:paraId="7F972BDC" w14:textId="77777777" w:rsidR="00DA6099" w:rsidRPr="005A1D2C" w:rsidRDefault="00DA6099" w:rsidP="005A1D2C">
            <w:pPr>
              <w:jc w:val="center"/>
              <w:rPr>
                <w:b/>
              </w:rPr>
            </w:pPr>
            <w:r w:rsidRPr="005A1D2C">
              <w:rPr>
                <w:b/>
              </w:rPr>
              <w:t>Per Source Limit (mCi)</w:t>
            </w:r>
          </w:p>
        </w:tc>
        <w:tc>
          <w:tcPr>
            <w:tcW w:w="1774" w:type="dxa"/>
          </w:tcPr>
          <w:p w14:paraId="657AA176" w14:textId="77777777" w:rsidR="00DA6099" w:rsidRPr="005A1D2C" w:rsidRDefault="007F22AC" w:rsidP="005A1D2C">
            <w:pPr>
              <w:jc w:val="center"/>
              <w:rPr>
                <w:b/>
              </w:rPr>
            </w:pPr>
            <w:r w:rsidRPr="005A1D2C">
              <w:rPr>
                <w:b/>
              </w:rPr>
              <w:t>Physical Form</w:t>
            </w:r>
          </w:p>
        </w:tc>
        <w:tc>
          <w:tcPr>
            <w:tcW w:w="1736" w:type="dxa"/>
          </w:tcPr>
          <w:p w14:paraId="2C912687" w14:textId="77777777" w:rsidR="00DA6099" w:rsidRPr="005A1D2C" w:rsidRDefault="007F22AC" w:rsidP="005A1D2C">
            <w:pPr>
              <w:jc w:val="center"/>
              <w:rPr>
                <w:b/>
              </w:rPr>
            </w:pPr>
            <w:r w:rsidRPr="005A1D2C">
              <w:rPr>
                <w:b/>
              </w:rPr>
              <w:t>Chemical Form</w:t>
            </w:r>
          </w:p>
        </w:tc>
      </w:tr>
      <w:tr w:rsidR="00DA6099" w14:paraId="06EA5C94" w14:textId="77777777" w:rsidTr="005A1D2C">
        <w:trPr>
          <w:jc w:val="center"/>
        </w:trPr>
        <w:tc>
          <w:tcPr>
            <w:tcW w:w="1014" w:type="dxa"/>
          </w:tcPr>
          <w:p w14:paraId="5C6CD519"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05" w:type="dxa"/>
          </w:tcPr>
          <w:p w14:paraId="5637F8F2"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30" w:type="dxa"/>
          </w:tcPr>
          <w:p w14:paraId="3C564617"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1774" w:type="dxa"/>
          </w:tcPr>
          <w:p w14:paraId="54CBA297" w14:textId="77777777" w:rsidR="00DA6099" w:rsidRDefault="004E70C4" w:rsidP="006E1AF8">
            <w:pPr>
              <w:jc w:val="center"/>
            </w:pPr>
            <w:r>
              <w:fldChar w:fldCharType="begin">
                <w:ffData>
                  <w:name w:val="Dropdown1"/>
                  <w:enabled/>
                  <w:calcOnExit w:val="0"/>
                  <w:ddList>
                    <w:listEntry w:val="                        "/>
                    <w:listEntry w:val="Sealed"/>
                    <w:listEntry w:val="Solid"/>
                    <w:listEntry w:val="Liquid"/>
                    <w:listEntry w:val="Gas"/>
                  </w:ddList>
                </w:ffData>
              </w:fldChar>
            </w:r>
            <w:bookmarkStart w:id="1" w:name="Dropdown1"/>
            <w:r>
              <w:instrText xml:space="preserve"> FORMDROPDOWN </w:instrText>
            </w:r>
            <w:r>
              <w:fldChar w:fldCharType="separate"/>
            </w:r>
            <w:r>
              <w:fldChar w:fldCharType="end"/>
            </w:r>
            <w:bookmarkEnd w:id="1"/>
          </w:p>
        </w:tc>
        <w:tc>
          <w:tcPr>
            <w:tcW w:w="1736" w:type="dxa"/>
          </w:tcPr>
          <w:p w14:paraId="23296A93" w14:textId="77777777" w:rsidR="00DA6099" w:rsidRDefault="00775A7D" w:rsidP="006E1AF8">
            <w:pPr>
              <w:jc w:val="center"/>
            </w:pPr>
            <w:r>
              <w:fldChar w:fldCharType="begin">
                <w:ffData>
                  <w:name w:val="Text2"/>
                  <w:enabled/>
                  <w:calcOnExit w:val="0"/>
                  <w:textInput/>
                </w:ffData>
              </w:fldChar>
            </w:r>
            <w:bookmarkStart w:id="2" w:name="Text2"/>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bookmarkEnd w:id="2"/>
          </w:p>
        </w:tc>
      </w:tr>
      <w:tr w:rsidR="00DA6099" w14:paraId="76584B8D" w14:textId="77777777" w:rsidTr="005A1D2C">
        <w:trPr>
          <w:jc w:val="center"/>
        </w:trPr>
        <w:tc>
          <w:tcPr>
            <w:tcW w:w="1014" w:type="dxa"/>
          </w:tcPr>
          <w:p w14:paraId="67EE3EB4"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05" w:type="dxa"/>
          </w:tcPr>
          <w:p w14:paraId="39E86E49"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30" w:type="dxa"/>
          </w:tcPr>
          <w:p w14:paraId="24DBB9C4"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1774" w:type="dxa"/>
          </w:tcPr>
          <w:p w14:paraId="1C72667A" w14:textId="77777777" w:rsidR="00DA6099" w:rsidRDefault="004E70C4" w:rsidP="006E1AF8">
            <w:pPr>
              <w:jc w:val="center"/>
            </w:pPr>
            <w:r>
              <w:fldChar w:fldCharType="begin">
                <w:ffData>
                  <w:name w:val="Dropdown1"/>
                  <w:enabled/>
                  <w:calcOnExit w:val="0"/>
                  <w:ddList>
                    <w:listEntry w:val="                        "/>
                    <w:listEntry w:val="Sealed"/>
                    <w:listEntry w:val="Solid"/>
                    <w:listEntry w:val="Liquid"/>
                    <w:listEntry w:val="Gas"/>
                  </w:ddList>
                </w:ffData>
              </w:fldChar>
            </w:r>
            <w:r>
              <w:instrText xml:space="preserve"> FORMDROPDOWN </w:instrText>
            </w:r>
            <w:r>
              <w:fldChar w:fldCharType="separate"/>
            </w:r>
            <w:r>
              <w:fldChar w:fldCharType="end"/>
            </w:r>
          </w:p>
        </w:tc>
        <w:tc>
          <w:tcPr>
            <w:tcW w:w="1736" w:type="dxa"/>
          </w:tcPr>
          <w:p w14:paraId="6BD21ABA"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r>
      <w:tr w:rsidR="00DA6099" w14:paraId="5FA86F21" w14:textId="77777777" w:rsidTr="005A1D2C">
        <w:trPr>
          <w:jc w:val="center"/>
        </w:trPr>
        <w:tc>
          <w:tcPr>
            <w:tcW w:w="1014" w:type="dxa"/>
          </w:tcPr>
          <w:p w14:paraId="34575556"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05" w:type="dxa"/>
          </w:tcPr>
          <w:p w14:paraId="15719A7D"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30" w:type="dxa"/>
          </w:tcPr>
          <w:p w14:paraId="42406382"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1774" w:type="dxa"/>
          </w:tcPr>
          <w:p w14:paraId="3B36519C" w14:textId="77777777" w:rsidR="00DA6099" w:rsidRDefault="004E70C4" w:rsidP="006E1AF8">
            <w:pPr>
              <w:jc w:val="center"/>
            </w:pPr>
            <w:r>
              <w:fldChar w:fldCharType="begin">
                <w:ffData>
                  <w:name w:val="Dropdown1"/>
                  <w:enabled/>
                  <w:calcOnExit w:val="0"/>
                  <w:ddList>
                    <w:listEntry w:val="                        "/>
                    <w:listEntry w:val="Sealed"/>
                    <w:listEntry w:val="Solid"/>
                    <w:listEntry w:val="Liquid"/>
                    <w:listEntry w:val="Gas"/>
                  </w:ddList>
                </w:ffData>
              </w:fldChar>
            </w:r>
            <w:r>
              <w:instrText xml:space="preserve"> FORMDROPDOWN </w:instrText>
            </w:r>
            <w:r>
              <w:fldChar w:fldCharType="separate"/>
            </w:r>
            <w:r>
              <w:fldChar w:fldCharType="end"/>
            </w:r>
          </w:p>
        </w:tc>
        <w:tc>
          <w:tcPr>
            <w:tcW w:w="1736" w:type="dxa"/>
          </w:tcPr>
          <w:p w14:paraId="2DE5B047"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r>
      <w:tr w:rsidR="00DA6099" w14:paraId="07226B9F" w14:textId="77777777" w:rsidTr="005A1D2C">
        <w:trPr>
          <w:jc w:val="center"/>
        </w:trPr>
        <w:tc>
          <w:tcPr>
            <w:tcW w:w="1014" w:type="dxa"/>
          </w:tcPr>
          <w:p w14:paraId="5BBC2EEF"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05" w:type="dxa"/>
          </w:tcPr>
          <w:p w14:paraId="5D6180E2"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30" w:type="dxa"/>
          </w:tcPr>
          <w:p w14:paraId="009A33D3"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1774" w:type="dxa"/>
          </w:tcPr>
          <w:p w14:paraId="36C2D156" w14:textId="77777777" w:rsidR="00DA6099" w:rsidRDefault="004E70C4" w:rsidP="006E1AF8">
            <w:pPr>
              <w:jc w:val="center"/>
            </w:pPr>
            <w:r>
              <w:fldChar w:fldCharType="begin">
                <w:ffData>
                  <w:name w:val="Dropdown1"/>
                  <w:enabled/>
                  <w:calcOnExit w:val="0"/>
                  <w:ddList>
                    <w:listEntry w:val="                        "/>
                    <w:listEntry w:val="Sealed"/>
                    <w:listEntry w:val="Solid"/>
                    <w:listEntry w:val="Liquid"/>
                    <w:listEntry w:val="Gas"/>
                  </w:ddList>
                </w:ffData>
              </w:fldChar>
            </w:r>
            <w:r>
              <w:instrText xml:space="preserve"> FORMDROPDOWN </w:instrText>
            </w:r>
            <w:r>
              <w:fldChar w:fldCharType="separate"/>
            </w:r>
            <w:r>
              <w:fldChar w:fldCharType="end"/>
            </w:r>
          </w:p>
        </w:tc>
        <w:tc>
          <w:tcPr>
            <w:tcW w:w="1736" w:type="dxa"/>
          </w:tcPr>
          <w:p w14:paraId="6AE5A61C"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r>
      <w:tr w:rsidR="00DA6099" w14:paraId="7BB82CB8" w14:textId="77777777" w:rsidTr="005A1D2C">
        <w:trPr>
          <w:jc w:val="center"/>
        </w:trPr>
        <w:tc>
          <w:tcPr>
            <w:tcW w:w="1014" w:type="dxa"/>
          </w:tcPr>
          <w:p w14:paraId="4E877885"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05" w:type="dxa"/>
          </w:tcPr>
          <w:p w14:paraId="3E276447"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2430" w:type="dxa"/>
          </w:tcPr>
          <w:p w14:paraId="083EC918"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c>
          <w:tcPr>
            <w:tcW w:w="1774" w:type="dxa"/>
          </w:tcPr>
          <w:p w14:paraId="6BB55444" w14:textId="77777777" w:rsidR="00DA6099" w:rsidRDefault="004E70C4" w:rsidP="006E1AF8">
            <w:pPr>
              <w:jc w:val="center"/>
            </w:pPr>
            <w:r>
              <w:fldChar w:fldCharType="begin">
                <w:ffData>
                  <w:name w:val="Dropdown1"/>
                  <w:enabled/>
                  <w:calcOnExit w:val="0"/>
                  <w:ddList>
                    <w:listEntry w:val="                        "/>
                    <w:listEntry w:val="Sealed"/>
                    <w:listEntry w:val="Solid"/>
                    <w:listEntry w:val="Liquid"/>
                    <w:listEntry w:val="Gas"/>
                  </w:ddList>
                </w:ffData>
              </w:fldChar>
            </w:r>
            <w:r>
              <w:instrText xml:space="preserve"> FORMDROPDOWN </w:instrText>
            </w:r>
            <w:r>
              <w:fldChar w:fldCharType="separate"/>
            </w:r>
            <w:r>
              <w:fldChar w:fldCharType="end"/>
            </w:r>
          </w:p>
        </w:tc>
        <w:tc>
          <w:tcPr>
            <w:tcW w:w="1736" w:type="dxa"/>
          </w:tcPr>
          <w:p w14:paraId="266E9789" w14:textId="77777777" w:rsidR="00DA6099" w:rsidRDefault="00775A7D" w:rsidP="006E1AF8">
            <w:pPr>
              <w:jc w:val="center"/>
            </w:pPr>
            <w:r>
              <w:fldChar w:fldCharType="begin">
                <w:ffData>
                  <w:name w:val="Text2"/>
                  <w:enabled/>
                  <w:calcOnExit w:val="0"/>
                  <w:textInput/>
                </w:ffData>
              </w:fldChar>
            </w:r>
            <w:r w:rsidR="006E1AF8">
              <w:instrText xml:space="preserve"> FORMTEXT </w:instrText>
            </w:r>
            <w:r>
              <w:fldChar w:fldCharType="separate"/>
            </w:r>
            <w:r w:rsidR="006E1AF8">
              <w:rPr>
                <w:noProof/>
              </w:rPr>
              <w:t> </w:t>
            </w:r>
            <w:r w:rsidR="006E1AF8">
              <w:rPr>
                <w:noProof/>
              </w:rPr>
              <w:t> </w:t>
            </w:r>
            <w:r w:rsidR="006E1AF8">
              <w:rPr>
                <w:noProof/>
              </w:rPr>
              <w:t> </w:t>
            </w:r>
            <w:r w:rsidR="006E1AF8">
              <w:rPr>
                <w:noProof/>
              </w:rPr>
              <w:t> </w:t>
            </w:r>
            <w:r w:rsidR="006E1AF8">
              <w:rPr>
                <w:noProof/>
              </w:rPr>
              <w:t> </w:t>
            </w:r>
            <w:r>
              <w:fldChar w:fldCharType="end"/>
            </w:r>
          </w:p>
        </w:tc>
      </w:tr>
    </w:tbl>
    <w:p w14:paraId="639899C2" w14:textId="77777777" w:rsidR="003638A5" w:rsidRDefault="003638A5" w:rsidP="003638A5">
      <w:pPr>
        <w:pStyle w:val="ListParagraph"/>
        <w:ind w:left="360"/>
      </w:pPr>
      <w:r>
        <w:tab/>
      </w:r>
    </w:p>
    <w:p w14:paraId="704F9EAF" w14:textId="77777777" w:rsidR="007F22AC" w:rsidRDefault="007F22AC" w:rsidP="003638A5">
      <w:pPr>
        <w:pStyle w:val="ListParagraph"/>
        <w:numPr>
          <w:ilvl w:val="0"/>
          <w:numId w:val="2"/>
        </w:numPr>
        <w:ind w:left="360"/>
      </w:pPr>
      <w:r w:rsidRPr="008E71BC">
        <w:rPr>
          <w:b/>
        </w:rPr>
        <w:t>Description:</w:t>
      </w:r>
      <w:r>
        <w:t xml:space="preserve">  Provide a brief abstract of the experiment to be performed, including its purpose and/or objectives.</w:t>
      </w:r>
    </w:p>
    <w:p w14:paraId="5B6534C8" w14:textId="407236E6" w:rsidR="006323CC" w:rsidRDefault="00775A7D" w:rsidP="00492B1D">
      <w:pPr>
        <w:pStyle w:val="ListParagraph"/>
        <w:ind w:left="360"/>
        <w:rPr>
          <w:b/>
        </w:rPr>
      </w:pPr>
      <w:r>
        <w:rPr>
          <w:b/>
        </w:rPr>
        <w:fldChar w:fldCharType="begin">
          <w:ffData>
            <w:name w:val="Text3"/>
            <w:enabled/>
            <w:calcOnExit w:val="0"/>
            <w:textInput/>
          </w:ffData>
        </w:fldChar>
      </w:r>
      <w:bookmarkStart w:id="3" w:name="Text3"/>
      <w:r w:rsidR="00792091">
        <w:rPr>
          <w:b/>
        </w:rPr>
        <w:instrText xml:space="preserve"> FORMTEXT </w:instrText>
      </w:r>
      <w:r>
        <w:rPr>
          <w:b/>
        </w:rPr>
      </w:r>
      <w:r>
        <w:rPr>
          <w:b/>
        </w:rPr>
        <w:fldChar w:fldCharType="separate"/>
      </w:r>
      <w:r w:rsidR="00792091">
        <w:rPr>
          <w:b/>
          <w:noProof/>
        </w:rPr>
        <w:t> </w:t>
      </w:r>
      <w:r w:rsidR="00792091">
        <w:rPr>
          <w:b/>
          <w:noProof/>
        </w:rPr>
        <w:t> </w:t>
      </w:r>
      <w:r w:rsidR="00792091">
        <w:rPr>
          <w:b/>
          <w:noProof/>
        </w:rPr>
        <w:t> </w:t>
      </w:r>
      <w:r w:rsidR="00792091">
        <w:rPr>
          <w:b/>
          <w:noProof/>
        </w:rPr>
        <w:t> </w:t>
      </w:r>
      <w:r w:rsidR="00792091">
        <w:rPr>
          <w:b/>
          <w:noProof/>
        </w:rPr>
        <w:t> </w:t>
      </w:r>
      <w:r>
        <w:rPr>
          <w:b/>
        </w:rPr>
        <w:fldChar w:fldCharType="end"/>
      </w:r>
      <w:bookmarkEnd w:id="3"/>
    </w:p>
    <w:p w14:paraId="6F94C0FF" w14:textId="77777777" w:rsidR="00492B1D" w:rsidRPr="00CC70EA" w:rsidRDefault="00492B1D" w:rsidP="00492B1D">
      <w:pPr>
        <w:pStyle w:val="ListParagraph"/>
        <w:ind w:left="360"/>
        <w:rPr>
          <w:bCs/>
        </w:rPr>
      </w:pPr>
    </w:p>
    <w:p w14:paraId="5EF45897" w14:textId="3E13590D" w:rsidR="006F3B42" w:rsidRPr="00492B1D" w:rsidRDefault="007F22AC" w:rsidP="00492B1D">
      <w:pPr>
        <w:pStyle w:val="ListParagraph"/>
        <w:numPr>
          <w:ilvl w:val="0"/>
          <w:numId w:val="2"/>
        </w:numPr>
        <w:ind w:left="360"/>
      </w:pPr>
      <w:r w:rsidRPr="008E71BC">
        <w:rPr>
          <w:b/>
        </w:rPr>
        <w:t>Procedures:</w:t>
      </w:r>
      <w:r>
        <w:t xml:space="preserve">  </w:t>
      </w:r>
      <w:r w:rsidR="00492B1D">
        <w:t>Describe the procedure to be used when hand</w:t>
      </w:r>
      <w:r w:rsidR="008D670F">
        <w:t>l</w:t>
      </w:r>
      <w:r w:rsidR="00492B1D">
        <w:t>ing/using the source until it is discarded.</w:t>
      </w:r>
      <w:r w:rsidR="008639AB">
        <w:br/>
      </w:r>
      <w:r w:rsidR="00775A7D" w:rsidRPr="00492B1D">
        <w:rPr>
          <w:b/>
        </w:rPr>
        <w:fldChar w:fldCharType="begin">
          <w:ffData>
            <w:name w:val="Text3"/>
            <w:enabled/>
            <w:calcOnExit w:val="0"/>
            <w:textInput/>
          </w:ffData>
        </w:fldChar>
      </w:r>
      <w:r w:rsidR="00792091" w:rsidRPr="00492B1D">
        <w:rPr>
          <w:b/>
        </w:rPr>
        <w:instrText xml:space="preserve"> FORMTEXT </w:instrText>
      </w:r>
      <w:r w:rsidR="00775A7D" w:rsidRPr="00492B1D">
        <w:rPr>
          <w:b/>
        </w:rPr>
      </w:r>
      <w:r w:rsidR="00775A7D" w:rsidRPr="00492B1D">
        <w:rPr>
          <w:b/>
        </w:rPr>
        <w:fldChar w:fldCharType="separate"/>
      </w:r>
      <w:r w:rsidR="00792091">
        <w:rPr>
          <w:noProof/>
        </w:rPr>
        <w:t> </w:t>
      </w:r>
      <w:r w:rsidR="00792091">
        <w:rPr>
          <w:noProof/>
        </w:rPr>
        <w:t> </w:t>
      </w:r>
      <w:r w:rsidR="00792091">
        <w:rPr>
          <w:noProof/>
        </w:rPr>
        <w:t> </w:t>
      </w:r>
      <w:r w:rsidR="00792091">
        <w:rPr>
          <w:noProof/>
        </w:rPr>
        <w:t> </w:t>
      </w:r>
      <w:r w:rsidR="00792091">
        <w:rPr>
          <w:noProof/>
        </w:rPr>
        <w:t> </w:t>
      </w:r>
      <w:r w:rsidR="00775A7D" w:rsidRPr="00492B1D">
        <w:rPr>
          <w:b/>
        </w:rPr>
        <w:fldChar w:fldCharType="end"/>
      </w:r>
    </w:p>
    <w:p w14:paraId="399C36D7" w14:textId="77777777" w:rsidR="00492B1D" w:rsidRPr="00492B1D" w:rsidRDefault="00492B1D" w:rsidP="00492B1D">
      <w:pPr>
        <w:pStyle w:val="ListParagraph"/>
        <w:ind w:left="360"/>
      </w:pPr>
    </w:p>
    <w:p w14:paraId="2067565C" w14:textId="08265AA2" w:rsidR="007A013B" w:rsidRPr="00630A34" w:rsidRDefault="00F36CF2" w:rsidP="00630A34">
      <w:pPr>
        <w:pStyle w:val="ListParagraph"/>
        <w:numPr>
          <w:ilvl w:val="0"/>
          <w:numId w:val="2"/>
        </w:numPr>
        <w:ind w:left="360"/>
      </w:pPr>
      <w:r w:rsidRPr="00792091">
        <w:rPr>
          <w:b/>
        </w:rPr>
        <w:t>Training:</w:t>
      </w:r>
      <w:r>
        <w:t xml:space="preserve">  Radioactive material users are required to complete </w:t>
      </w:r>
      <w:r w:rsidR="00492B1D">
        <w:t xml:space="preserve">basic </w:t>
      </w:r>
      <w:r w:rsidR="00A526A4">
        <w:t xml:space="preserve">Radioactive Material </w:t>
      </w:r>
      <w:r w:rsidR="002168C2">
        <w:t>Safety Training</w:t>
      </w:r>
      <w:r w:rsidR="00492B1D">
        <w:t xml:space="preserve"> (online)</w:t>
      </w:r>
      <w:r w:rsidR="002168C2">
        <w:t xml:space="preserve"> provided by ORS </w:t>
      </w:r>
      <w:r w:rsidR="00A526A4">
        <w:t xml:space="preserve">prior to beginning use. Refresher training </w:t>
      </w:r>
      <w:r w:rsidR="00492B1D">
        <w:t>is required every five</w:t>
      </w:r>
      <w:r w:rsidR="00A526A4">
        <w:t xml:space="preserve"> years</w:t>
      </w:r>
      <w:r w:rsidR="00BC4EA6">
        <w:t>.</w:t>
      </w:r>
      <w:r w:rsidR="00492B1D">
        <w:t xml:space="preserve"> Awareness training covering rules and hazards </w:t>
      </w:r>
      <w:r w:rsidR="001C337F">
        <w:t>will be</w:t>
      </w:r>
      <w:r w:rsidR="00492B1D">
        <w:t xml:space="preserve"> provided to all who have access to </w:t>
      </w:r>
      <w:r w:rsidR="00000DD4">
        <w:t>use and storage</w:t>
      </w:r>
      <w:r w:rsidR="00492B1D">
        <w:t xml:space="preserve"> l</w:t>
      </w:r>
      <w:r w:rsidR="00000DD4">
        <w:t>ocations</w:t>
      </w:r>
      <w:r w:rsidR="00492B1D">
        <w:t>.</w:t>
      </w:r>
    </w:p>
    <w:p w14:paraId="492A0BF7" w14:textId="66121F48" w:rsidR="00A3049B" w:rsidRPr="00CC70EA" w:rsidRDefault="00A3049B" w:rsidP="006F3B42">
      <w:pPr>
        <w:pStyle w:val="ListParagraph"/>
        <w:ind w:left="360"/>
        <w:rPr>
          <w:bCs/>
        </w:rPr>
      </w:pPr>
    </w:p>
    <w:p w14:paraId="79289353" w14:textId="043F1583" w:rsidR="00CC70EA" w:rsidRDefault="0093769B" w:rsidP="00D83563">
      <w:pPr>
        <w:pStyle w:val="ListParagraph"/>
        <w:numPr>
          <w:ilvl w:val="0"/>
          <w:numId w:val="2"/>
        </w:numPr>
        <w:spacing w:after="0"/>
        <w:ind w:left="360"/>
      </w:pPr>
      <w:r w:rsidRPr="008E71BC">
        <w:rPr>
          <w:b/>
        </w:rPr>
        <w:t>Waste Disposal:</w:t>
      </w:r>
      <w:r>
        <w:t xml:space="preserve">  </w:t>
      </w:r>
      <w:r w:rsidR="001C337F">
        <w:t>Describe</w:t>
      </w:r>
      <w:r>
        <w:t xml:space="preserve"> the nature of radioactive waste expected to be generated during this project. </w:t>
      </w:r>
      <w:r w:rsidR="00022E53">
        <w:t>ORS will provide the waste containers for the laboratory storage of solid, liquid, sharps, and scintillation vial radioactive wastes.</w:t>
      </w:r>
    </w:p>
    <w:p w14:paraId="24A8D243" w14:textId="77777777" w:rsidR="00CC70EA" w:rsidRDefault="00CC70EA" w:rsidP="00CC70EA">
      <w:pPr>
        <w:pStyle w:val="ListParagraph"/>
        <w:numPr>
          <w:ilvl w:val="0"/>
          <w:numId w:val="6"/>
        </w:numPr>
      </w:pPr>
      <w:r w:rsidRPr="00D420F2">
        <w:rPr>
          <w:sz w:val="18"/>
          <w:szCs w:val="18"/>
        </w:rPr>
        <w:fldChar w:fldCharType="begin">
          <w:ffData>
            <w:name w:val="Check1"/>
            <w:enabled/>
            <w:calcOnExit w:val="0"/>
            <w:checkBox>
              <w:sizeAuto/>
              <w:default w:val="0"/>
            </w:checkBox>
          </w:ffData>
        </w:fldChar>
      </w:r>
      <w:r w:rsidRPr="00D420F2">
        <w:rPr>
          <w:sz w:val="18"/>
          <w:szCs w:val="18"/>
        </w:rPr>
        <w:instrText xml:space="preserve"> FORMCHECKBOX </w:instrText>
      </w:r>
      <w:r w:rsidRPr="00D420F2">
        <w:rPr>
          <w:sz w:val="18"/>
          <w:szCs w:val="18"/>
        </w:rPr>
      </w:r>
      <w:r w:rsidRPr="00D420F2">
        <w:rPr>
          <w:sz w:val="18"/>
          <w:szCs w:val="18"/>
        </w:rPr>
        <w:fldChar w:fldCharType="separate"/>
      </w:r>
      <w:r w:rsidRPr="00D420F2">
        <w:rPr>
          <w:sz w:val="18"/>
          <w:szCs w:val="18"/>
        </w:rPr>
        <w:fldChar w:fldCharType="end"/>
      </w:r>
      <w:r>
        <w:rPr>
          <w:sz w:val="18"/>
          <w:szCs w:val="18"/>
        </w:rPr>
        <w:t xml:space="preserve"> </w:t>
      </w:r>
      <w:r>
        <w:t>Only sealed sources will be used. Waste will consist only of disposable gloves used while handling the source and the source itself when it is no longer needed.</w:t>
      </w:r>
    </w:p>
    <w:p w14:paraId="7B971899" w14:textId="77777777" w:rsidR="00CC70EA" w:rsidRDefault="00CC70EA" w:rsidP="00CC70EA">
      <w:pPr>
        <w:pStyle w:val="ListParagraph"/>
        <w:ind w:left="1080"/>
      </w:pPr>
    </w:p>
    <w:p w14:paraId="1D30CDBD" w14:textId="16A56157" w:rsidR="00730982" w:rsidRDefault="00CC70EA" w:rsidP="00CC70EA">
      <w:pPr>
        <w:pStyle w:val="ListParagraph"/>
        <w:numPr>
          <w:ilvl w:val="0"/>
          <w:numId w:val="6"/>
        </w:numPr>
      </w:pPr>
      <w:r w:rsidRPr="00D420F2">
        <w:rPr>
          <w:sz w:val="18"/>
          <w:szCs w:val="18"/>
        </w:rPr>
        <w:fldChar w:fldCharType="begin">
          <w:ffData>
            <w:name w:val="Check1"/>
            <w:enabled/>
            <w:calcOnExit w:val="0"/>
            <w:checkBox>
              <w:sizeAuto/>
              <w:default w:val="0"/>
            </w:checkBox>
          </w:ffData>
        </w:fldChar>
      </w:r>
      <w:r w:rsidRPr="00D420F2">
        <w:rPr>
          <w:sz w:val="18"/>
          <w:szCs w:val="18"/>
        </w:rPr>
        <w:instrText xml:space="preserve"> FORMCHECKBOX </w:instrText>
      </w:r>
      <w:r w:rsidRPr="00D420F2">
        <w:rPr>
          <w:sz w:val="18"/>
          <w:szCs w:val="18"/>
        </w:rPr>
      </w:r>
      <w:r w:rsidRPr="00D420F2">
        <w:rPr>
          <w:sz w:val="18"/>
          <w:szCs w:val="18"/>
        </w:rPr>
        <w:fldChar w:fldCharType="separate"/>
      </w:r>
      <w:r w:rsidRPr="00D420F2">
        <w:rPr>
          <w:sz w:val="18"/>
          <w:szCs w:val="18"/>
        </w:rPr>
        <w:fldChar w:fldCharType="end"/>
      </w:r>
      <w:r>
        <w:rPr>
          <w:sz w:val="18"/>
          <w:szCs w:val="18"/>
        </w:rPr>
        <w:t xml:space="preserve"> </w:t>
      </w:r>
      <w:r w:rsidRPr="00365A1D">
        <w:t>Unsealed sources will be used.</w:t>
      </w:r>
      <w:r>
        <w:t xml:space="preserve"> </w:t>
      </w:r>
      <w:r>
        <w:t>Describe the</w:t>
      </w:r>
      <w:r>
        <w:t xml:space="preserve"> physical form(s) of radioactive waste </w:t>
      </w:r>
      <w:r>
        <w:t>to</w:t>
      </w:r>
      <w:r>
        <w:t xml:space="preserve"> be generated</w:t>
      </w:r>
      <w:r>
        <w:t>,</w:t>
      </w:r>
      <w:r w:rsidR="00EE1947">
        <w:t xml:space="preserve"> including</w:t>
      </w:r>
      <w:r>
        <w:t xml:space="preserve"> any chemical or biological hazards</w:t>
      </w:r>
      <w:r>
        <w:t>:</w:t>
      </w:r>
      <w:r>
        <w:br/>
      </w:r>
      <w:r w:rsidR="00775A7D">
        <w:fldChar w:fldCharType="begin">
          <w:ffData>
            <w:name w:val="Text5"/>
            <w:enabled/>
            <w:calcOnExit w:val="0"/>
            <w:textInput/>
          </w:ffData>
        </w:fldChar>
      </w:r>
      <w:bookmarkStart w:id="4" w:name="Text5"/>
      <w:r w:rsidR="00730982">
        <w:instrText xml:space="preserve"> FORMTEXT </w:instrText>
      </w:r>
      <w:r w:rsidR="00775A7D">
        <w:fldChar w:fldCharType="separate"/>
      </w:r>
      <w:r w:rsidR="00730982">
        <w:rPr>
          <w:noProof/>
        </w:rPr>
        <w:t> </w:t>
      </w:r>
      <w:r w:rsidR="00730982">
        <w:rPr>
          <w:noProof/>
        </w:rPr>
        <w:t> </w:t>
      </w:r>
      <w:r w:rsidR="00730982">
        <w:rPr>
          <w:noProof/>
        </w:rPr>
        <w:t> </w:t>
      </w:r>
      <w:r w:rsidR="00730982">
        <w:rPr>
          <w:noProof/>
        </w:rPr>
        <w:t> </w:t>
      </w:r>
      <w:r w:rsidR="00730982">
        <w:rPr>
          <w:noProof/>
        </w:rPr>
        <w:t> </w:t>
      </w:r>
      <w:r w:rsidR="00775A7D">
        <w:fldChar w:fldCharType="end"/>
      </w:r>
      <w:bookmarkEnd w:id="4"/>
    </w:p>
    <w:p w14:paraId="77A67AF1" w14:textId="3F160AAF" w:rsidR="004B069A" w:rsidRDefault="004B069A" w:rsidP="001C337F"/>
    <w:p w14:paraId="48C763C4" w14:textId="77777777" w:rsidR="005C42FC" w:rsidRDefault="005C42FC" w:rsidP="00F36CF2">
      <w:pPr>
        <w:sectPr w:rsidR="005C42FC" w:rsidSect="0047522A">
          <w:headerReference w:type="default" r:id="rId13"/>
          <w:pgSz w:w="12240" w:h="15840" w:code="1"/>
          <w:pgMar w:top="720" w:right="720" w:bottom="720" w:left="720" w:header="720" w:footer="288" w:gutter="0"/>
          <w:cols w:space="720"/>
          <w:docGrid w:linePitch="360"/>
        </w:sectPr>
      </w:pPr>
    </w:p>
    <w:p w14:paraId="244B258E" w14:textId="5961A770" w:rsidR="00EC1BCD" w:rsidRDefault="00EC1BCD" w:rsidP="00F36CF2">
      <w:r>
        <w:lastRenderedPageBreak/>
        <w:t>In making this application for Authorized User status, I acknowledge that I have reviewed the Georgia Tech Radiation Safety Policy Manual and Office of Radiological Safety Procedure 9501, “Control and Accountability of Radioactive Materials”</w:t>
      </w:r>
      <w:r w:rsidR="00CC70EA">
        <w:t>,</w:t>
      </w:r>
      <w:r>
        <w:t xml:space="preserve"> and agree to adhere to these rules and regulations.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08"/>
        <w:gridCol w:w="216"/>
        <w:gridCol w:w="3564"/>
      </w:tblGrid>
      <w:tr w:rsidR="008B780E" w14:paraId="3BDDE3F9" w14:textId="77777777" w:rsidTr="008B780E">
        <w:trPr>
          <w:trHeight w:val="396"/>
          <w:jc w:val="center"/>
        </w:trPr>
        <w:tc>
          <w:tcPr>
            <w:tcW w:w="5508" w:type="dxa"/>
            <w:tcBorders>
              <w:bottom w:val="single" w:sz="4" w:space="0" w:color="auto"/>
            </w:tcBorders>
          </w:tcPr>
          <w:p w14:paraId="71EC79C5" w14:textId="77777777" w:rsidR="008B780E" w:rsidRDefault="008B780E" w:rsidP="00BE6A55"/>
          <w:p w14:paraId="18087BD2" w14:textId="77777777" w:rsidR="008B780E" w:rsidRDefault="008B780E" w:rsidP="00BE6A55"/>
          <w:p w14:paraId="1882E781" w14:textId="77777777" w:rsidR="008B780E" w:rsidRDefault="008B780E" w:rsidP="00BE6A55"/>
        </w:tc>
        <w:tc>
          <w:tcPr>
            <w:tcW w:w="216" w:type="dxa"/>
          </w:tcPr>
          <w:p w14:paraId="70F80CE3" w14:textId="77777777" w:rsidR="008B780E" w:rsidRDefault="008B780E" w:rsidP="00BE6A55"/>
        </w:tc>
        <w:tc>
          <w:tcPr>
            <w:tcW w:w="3564" w:type="dxa"/>
            <w:tcBorders>
              <w:bottom w:val="single" w:sz="4" w:space="0" w:color="auto"/>
            </w:tcBorders>
          </w:tcPr>
          <w:p w14:paraId="7713562D" w14:textId="77777777" w:rsidR="008B780E" w:rsidRDefault="008B780E" w:rsidP="00BE6A55"/>
        </w:tc>
      </w:tr>
      <w:tr w:rsidR="008B780E" w14:paraId="668497FB" w14:textId="77777777" w:rsidTr="008B780E">
        <w:trPr>
          <w:trHeight w:val="431"/>
          <w:jc w:val="center"/>
        </w:trPr>
        <w:tc>
          <w:tcPr>
            <w:tcW w:w="5508" w:type="dxa"/>
            <w:tcBorders>
              <w:top w:val="single" w:sz="4" w:space="0" w:color="auto"/>
            </w:tcBorders>
          </w:tcPr>
          <w:p w14:paraId="4A7FA963" w14:textId="77777777" w:rsidR="008B780E" w:rsidRDefault="008B780E" w:rsidP="00BE6A55">
            <w:pPr>
              <w:jc w:val="center"/>
            </w:pPr>
            <w:r>
              <w:t>Signature</w:t>
            </w:r>
          </w:p>
        </w:tc>
        <w:tc>
          <w:tcPr>
            <w:tcW w:w="216" w:type="dxa"/>
          </w:tcPr>
          <w:p w14:paraId="1E922451" w14:textId="77777777" w:rsidR="008B780E" w:rsidRDefault="008B780E" w:rsidP="00BE6A55">
            <w:pPr>
              <w:jc w:val="center"/>
            </w:pPr>
          </w:p>
        </w:tc>
        <w:tc>
          <w:tcPr>
            <w:tcW w:w="3564" w:type="dxa"/>
            <w:tcBorders>
              <w:top w:val="single" w:sz="4" w:space="0" w:color="auto"/>
            </w:tcBorders>
          </w:tcPr>
          <w:p w14:paraId="6787F9BC" w14:textId="77777777" w:rsidR="008B780E" w:rsidRDefault="008B780E" w:rsidP="00BE6A55">
            <w:pPr>
              <w:jc w:val="center"/>
            </w:pPr>
            <w:r>
              <w:t>Date</w:t>
            </w:r>
          </w:p>
        </w:tc>
      </w:tr>
    </w:tbl>
    <w:p w14:paraId="07C76D9A" w14:textId="77777777" w:rsidR="00F17239" w:rsidRDefault="00F17239" w:rsidP="00F36CF2"/>
    <w:p w14:paraId="08C45243" w14:textId="29BB15E9" w:rsidR="00725FBC" w:rsidRDefault="00EC1BCD" w:rsidP="00F36CF2">
      <w:r>
        <w:t>Comments and/or Conditions:</w:t>
      </w:r>
    </w:p>
    <w:p w14:paraId="6E949959" w14:textId="77777777" w:rsidR="00725FBC" w:rsidRDefault="00775A7D">
      <w:r>
        <w:fldChar w:fldCharType="begin">
          <w:ffData>
            <w:name w:val="Text6"/>
            <w:enabled/>
            <w:calcOnExit w:val="0"/>
            <w:textInput/>
          </w:ffData>
        </w:fldChar>
      </w:r>
      <w:bookmarkStart w:id="5" w:name="Text6"/>
      <w:r w:rsidR="00EC06B1">
        <w:instrText xml:space="preserve"> FORMTEXT </w:instrText>
      </w:r>
      <w:r>
        <w:fldChar w:fldCharType="separate"/>
      </w:r>
      <w:r w:rsidR="00EC06B1">
        <w:rPr>
          <w:noProof/>
        </w:rPr>
        <w:t> </w:t>
      </w:r>
      <w:r w:rsidR="00EC06B1">
        <w:rPr>
          <w:noProof/>
        </w:rPr>
        <w:t> </w:t>
      </w:r>
      <w:r w:rsidR="00EC06B1">
        <w:rPr>
          <w:noProof/>
        </w:rPr>
        <w:t> </w:t>
      </w:r>
      <w:r w:rsidR="00EC06B1">
        <w:rPr>
          <w:noProof/>
        </w:rPr>
        <w:t> </w:t>
      </w:r>
      <w:r w:rsidR="00EC06B1">
        <w:rPr>
          <w:noProof/>
        </w:rPr>
        <w:t> </w:t>
      </w:r>
      <w:r>
        <w:fldChar w:fldCharType="end"/>
      </w:r>
      <w:bookmarkEnd w:id="5"/>
    </w:p>
    <w:p w14:paraId="55CBD056" w14:textId="77777777" w:rsidR="00F17239" w:rsidRDefault="00F17239"/>
    <w:p w14:paraId="07044764" w14:textId="77777777" w:rsidR="00EC1BCD" w:rsidRPr="00D20054" w:rsidRDefault="00EC1BCD" w:rsidP="00F36CF2">
      <w:pP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0"/>
        <w:gridCol w:w="3618"/>
        <w:gridCol w:w="216"/>
        <w:gridCol w:w="3564"/>
      </w:tblGrid>
      <w:tr w:rsidR="000A00C2" w14:paraId="5F225599" w14:textId="77777777" w:rsidTr="000A00C2">
        <w:trPr>
          <w:jc w:val="center"/>
        </w:trPr>
        <w:tc>
          <w:tcPr>
            <w:tcW w:w="1890" w:type="dxa"/>
          </w:tcPr>
          <w:p w14:paraId="4A337A21" w14:textId="77777777" w:rsidR="000A00C2" w:rsidRPr="00D20054" w:rsidRDefault="000A00C2" w:rsidP="00D20054">
            <w:pPr>
              <w:rPr>
                <w:b/>
              </w:rPr>
            </w:pPr>
          </w:p>
        </w:tc>
        <w:tc>
          <w:tcPr>
            <w:tcW w:w="7398" w:type="dxa"/>
            <w:gridSpan w:val="3"/>
          </w:tcPr>
          <w:p w14:paraId="33E123AC" w14:textId="77777777" w:rsidR="000A00C2" w:rsidRPr="00D20054" w:rsidRDefault="000A00C2" w:rsidP="00D20054">
            <w:pPr>
              <w:rPr>
                <w:b/>
              </w:rPr>
            </w:pPr>
            <w:r w:rsidRPr="00D20054">
              <w:rPr>
                <w:b/>
              </w:rPr>
              <w:t>Office of Radiological Safety Review and Approval</w:t>
            </w:r>
          </w:p>
        </w:tc>
      </w:tr>
      <w:tr w:rsidR="000A00C2" w14:paraId="5062BBCC" w14:textId="77777777" w:rsidTr="000A00C2">
        <w:trPr>
          <w:trHeight w:val="396"/>
          <w:jc w:val="center"/>
        </w:trPr>
        <w:tc>
          <w:tcPr>
            <w:tcW w:w="5508" w:type="dxa"/>
            <w:gridSpan w:val="2"/>
            <w:tcBorders>
              <w:bottom w:val="single" w:sz="4" w:space="0" w:color="auto"/>
            </w:tcBorders>
          </w:tcPr>
          <w:p w14:paraId="433ABFCC" w14:textId="77777777" w:rsidR="000A00C2" w:rsidRDefault="000A00C2" w:rsidP="00F36CF2"/>
          <w:p w14:paraId="3FDCE08F" w14:textId="77777777" w:rsidR="000A00C2" w:rsidRDefault="000A00C2" w:rsidP="00F36CF2"/>
          <w:p w14:paraId="179F938F" w14:textId="77777777" w:rsidR="000A00C2" w:rsidRDefault="000A00C2" w:rsidP="00F36CF2"/>
        </w:tc>
        <w:tc>
          <w:tcPr>
            <w:tcW w:w="216" w:type="dxa"/>
          </w:tcPr>
          <w:p w14:paraId="5FECA4F9" w14:textId="77777777" w:rsidR="000A00C2" w:rsidRDefault="000A00C2" w:rsidP="00F36CF2"/>
        </w:tc>
        <w:tc>
          <w:tcPr>
            <w:tcW w:w="3564" w:type="dxa"/>
            <w:tcBorders>
              <w:bottom w:val="single" w:sz="4" w:space="0" w:color="auto"/>
            </w:tcBorders>
          </w:tcPr>
          <w:p w14:paraId="1481BE00" w14:textId="77777777" w:rsidR="000A00C2" w:rsidRDefault="000A00C2" w:rsidP="00F36CF2"/>
        </w:tc>
      </w:tr>
      <w:tr w:rsidR="000A00C2" w14:paraId="2347E5D1" w14:textId="77777777" w:rsidTr="000A00C2">
        <w:trPr>
          <w:trHeight w:val="890"/>
          <w:jc w:val="center"/>
        </w:trPr>
        <w:tc>
          <w:tcPr>
            <w:tcW w:w="5508" w:type="dxa"/>
            <w:gridSpan w:val="2"/>
          </w:tcPr>
          <w:p w14:paraId="76CB6AFB" w14:textId="77777777" w:rsidR="000A00C2" w:rsidRDefault="000A00C2" w:rsidP="00725FBC">
            <w:pPr>
              <w:jc w:val="center"/>
            </w:pPr>
            <w:r>
              <w:t>Radiation Safety Officer</w:t>
            </w:r>
          </w:p>
        </w:tc>
        <w:tc>
          <w:tcPr>
            <w:tcW w:w="216" w:type="dxa"/>
          </w:tcPr>
          <w:p w14:paraId="74D41245" w14:textId="77777777" w:rsidR="000A00C2" w:rsidRDefault="000A00C2" w:rsidP="00725FBC">
            <w:pPr>
              <w:jc w:val="center"/>
            </w:pPr>
          </w:p>
        </w:tc>
        <w:tc>
          <w:tcPr>
            <w:tcW w:w="3564" w:type="dxa"/>
            <w:tcBorders>
              <w:top w:val="single" w:sz="4" w:space="0" w:color="auto"/>
            </w:tcBorders>
          </w:tcPr>
          <w:p w14:paraId="06CDE146" w14:textId="77777777" w:rsidR="000A00C2" w:rsidRDefault="000A00C2" w:rsidP="00725FBC">
            <w:pPr>
              <w:jc w:val="center"/>
            </w:pPr>
            <w:r>
              <w:t>Date</w:t>
            </w:r>
          </w:p>
        </w:tc>
      </w:tr>
    </w:tbl>
    <w:p w14:paraId="7B7CDC69" w14:textId="77777777" w:rsidR="00C32D82" w:rsidRPr="00F257D3" w:rsidRDefault="00C32D82" w:rsidP="00DB06A9"/>
    <w:sectPr w:rsidR="00C32D82" w:rsidRPr="00F257D3" w:rsidSect="0047522A">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2DC6" w14:textId="77777777" w:rsidR="0093639E" w:rsidRDefault="0093639E" w:rsidP="00004BEB">
      <w:pPr>
        <w:spacing w:after="0" w:line="240" w:lineRule="auto"/>
      </w:pPr>
      <w:r>
        <w:separator/>
      </w:r>
    </w:p>
  </w:endnote>
  <w:endnote w:type="continuationSeparator" w:id="0">
    <w:p w14:paraId="641D29C8" w14:textId="77777777" w:rsidR="0093639E" w:rsidRDefault="0093639E" w:rsidP="0000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b/>
      </w:rPr>
      <w:id w:val="3479312"/>
      <w:docPartObj>
        <w:docPartGallery w:val="Page Numbers (Bottom of Page)"/>
        <w:docPartUnique/>
      </w:docPartObj>
    </w:sdtPr>
    <w:sdtEndPr/>
    <w:sdtContent>
      <w:sdt>
        <w:sdtPr>
          <w:rPr>
            <w:rFonts w:ascii="Calibri" w:hAnsi="Calibri"/>
            <w:b/>
          </w:rPr>
          <w:id w:val="3479313"/>
          <w:docPartObj>
            <w:docPartGallery w:val="Page Numbers (Top of Page)"/>
            <w:docPartUnique/>
          </w:docPartObj>
        </w:sdtPr>
        <w:sdtEndPr/>
        <w:sdtContent>
          <w:p w14:paraId="1EEEAF67" w14:textId="77777777" w:rsidR="006166EA" w:rsidRPr="00B55AD0" w:rsidRDefault="0093639E">
            <w:pPr>
              <w:pStyle w:val="Footer"/>
              <w:jc w:val="center"/>
              <w:rPr>
                <w:rFonts w:ascii="Calibri" w:hAnsi="Calibri"/>
                <w:b/>
              </w:rPr>
            </w:pPr>
          </w:p>
        </w:sdtContent>
      </w:sdt>
    </w:sdtContent>
  </w:sdt>
  <w:p w14:paraId="45CBB9F1" w14:textId="77777777" w:rsidR="006166EA" w:rsidRDefault="00616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b/>
      </w:rPr>
      <w:id w:val="3479269"/>
      <w:docPartObj>
        <w:docPartGallery w:val="Page Numbers (Bottom of Page)"/>
        <w:docPartUnique/>
      </w:docPartObj>
    </w:sdtPr>
    <w:sdtEndPr/>
    <w:sdtContent>
      <w:sdt>
        <w:sdtPr>
          <w:rPr>
            <w:rFonts w:ascii="Calibri" w:hAnsi="Calibri"/>
            <w:b/>
          </w:rPr>
          <w:id w:val="3479270"/>
          <w:docPartObj>
            <w:docPartGallery w:val="Page Numbers (Top of Page)"/>
            <w:docPartUnique/>
          </w:docPartObj>
        </w:sdtPr>
        <w:sdtEndPr/>
        <w:sdtContent>
          <w:p w14:paraId="4F6837BB" w14:textId="5A170A66" w:rsidR="006166EA" w:rsidRPr="00B55AD0" w:rsidRDefault="006166EA">
            <w:pPr>
              <w:pStyle w:val="Footer"/>
              <w:jc w:val="center"/>
              <w:rPr>
                <w:rFonts w:ascii="Calibri" w:hAnsi="Calibri"/>
                <w:b/>
              </w:rPr>
            </w:pPr>
            <w:r w:rsidRPr="00B55AD0">
              <w:rPr>
                <w:rFonts w:ascii="Calibri" w:hAnsi="Calibri"/>
                <w:b/>
              </w:rPr>
              <w:t xml:space="preserve">Page </w:t>
            </w:r>
            <w:r w:rsidRPr="00B55AD0">
              <w:rPr>
                <w:rFonts w:ascii="Calibri" w:hAnsi="Calibri"/>
                <w:b/>
              </w:rPr>
              <w:fldChar w:fldCharType="begin"/>
            </w:r>
            <w:r w:rsidRPr="00B55AD0">
              <w:rPr>
                <w:rFonts w:ascii="Calibri" w:hAnsi="Calibri"/>
                <w:b/>
              </w:rPr>
              <w:instrText xml:space="preserve"> PAGE </w:instrText>
            </w:r>
            <w:r w:rsidRPr="00B55AD0">
              <w:rPr>
                <w:rFonts w:ascii="Calibri" w:hAnsi="Calibri"/>
                <w:b/>
              </w:rPr>
              <w:fldChar w:fldCharType="separate"/>
            </w:r>
            <w:r w:rsidR="002A180D">
              <w:rPr>
                <w:rFonts w:ascii="Calibri" w:hAnsi="Calibri"/>
                <w:b/>
                <w:noProof/>
              </w:rPr>
              <w:t>1</w:t>
            </w:r>
            <w:r w:rsidRPr="00B55AD0">
              <w:rPr>
                <w:rFonts w:ascii="Calibri" w:hAnsi="Calibri"/>
                <w:b/>
              </w:rPr>
              <w:fldChar w:fldCharType="end"/>
            </w:r>
            <w:r w:rsidRPr="00B55AD0">
              <w:rPr>
                <w:rFonts w:ascii="Calibri" w:hAnsi="Calibri"/>
                <w:b/>
              </w:rPr>
              <w:t xml:space="preserve"> of </w:t>
            </w:r>
            <w:r>
              <w:rPr>
                <w:rFonts w:ascii="Calibri" w:hAnsi="Calibri"/>
                <w:b/>
              </w:rPr>
              <w:fldChar w:fldCharType="begin"/>
            </w:r>
            <w:r>
              <w:rPr>
                <w:rFonts w:ascii="Calibri" w:hAnsi="Calibri"/>
                <w:b/>
              </w:rPr>
              <w:instrText xml:space="preserve"> =</w:instrText>
            </w:r>
            <w:r w:rsidRPr="00B55AD0">
              <w:rPr>
                <w:rFonts w:ascii="Calibri" w:hAnsi="Calibri"/>
                <w:b/>
              </w:rPr>
              <w:fldChar w:fldCharType="begin"/>
            </w:r>
            <w:r w:rsidRPr="00B55AD0">
              <w:rPr>
                <w:rFonts w:ascii="Calibri" w:hAnsi="Calibri"/>
                <w:b/>
              </w:rPr>
              <w:instrText xml:space="preserve"> NUMPAGES  </w:instrText>
            </w:r>
            <w:r w:rsidRPr="00B55AD0">
              <w:rPr>
                <w:rFonts w:ascii="Calibri" w:hAnsi="Calibri"/>
                <w:b/>
              </w:rPr>
              <w:fldChar w:fldCharType="separate"/>
            </w:r>
            <w:r w:rsidR="00000DD4">
              <w:rPr>
                <w:rFonts w:ascii="Calibri" w:hAnsi="Calibri"/>
                <w:b/>
                <w:noProof/>
              </w:rPr>
              <w:instrText>4</w:instrText>
            </w:r>
            <w:r w:rsidRPr="00B55AD0">
              <w:rPr>
                <w:rFonts w:ascii="Calibri" w:hAnsi="Calibri"/>
                <w:b/>
              </w:rPr>
              <w:fldChar w:fldCharType="end"/>
            </w:r>
            <w:r>
              <w:rPr>
                <w:rFonts w:ascii="Calibri" w:hAnsi="Calibri"/>
                <w:b/>
              </w:rPr>
              <w:instrText xml:space="preserve">-1 </w:instrText>
            </w:r>
            <w:r>
              <w:rPr>
                <w:rFonts w:ascii="Calibri" w:hAnsi="Calibri"/>
                <w:b/>
              </w:rPr>
              <w:fldChar w:fldCharType="separate"/>
            </w:r>
            <w:r w:rsidR="00000DD4">
              <w:rPr>
                <w:rFonts w:ascii="Calibri" w:hAnsi="Calibri"/>
                <w:b/>
                <w:noProof/>
              </w:rPr>
              <w:t>3</w:t>
            </w:r>
            <w:r>
              <w:rPr>
                <w:rFonts w:ascii="Calibri" w:hAnsi="Calibri"/>
                <w:b/>
              </w:rPr>
              <w:fldChar w:fldCharType="end"/>
            </w:r>
          </w:p>
        </w:sdtContent>
      </w:sdt>
    </w:sdtContent>
  </w:sdt>
  <w:p w14:paraId="6C2EDE71" w14:textId="77777777" w:rsidR="006166EA" w:rsidRDefault="00616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56A7" w14:textId="77777777" w:rsidR="0093639E" w:rsidRDefault="0093639E" w:rsidP="00004BEB">
      <w:pPr>
        <w:spacing w:after="0" w:line="240" w:lineRule="auto"/>
      </w:pPr>
      <w:r>
        <w:separator/>
      </w:r>
    </w:p>
  </w:footnote>
  <w:footnote w:type="continuationSeparator" w:id="0">
    <w:p w14:paraId="2ACA2180" w14:textId="77777777" w:rsidR="0093639E" w:rsidRDefault="0093639E" w:rsidP="0000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B343" w14:textId="77777777" w:rsidR="006166EA" w:rsidRDefault="006166EA" w:rsidP="009B7BE3">
    <w:pPr>
      <w:pStyle w:val="Header"/>
      <w:tabs>
        <w:tab w:val="clear" w:pos="9360"/>
        <w:tab w:val="right" w:pos="10080"/>
      </w:tabs>
      <w:jc w:val="center"/>
      <w:rPr>
        <w:rFonts w:ascii="Calibri" w:hAnsi="Calibri"/>
        <w:b/>
      </w:rPr>
    </w:pPr>
    <w:r>
      <w:rPr>
        <w:rFonts w:ascii="Calibri" w:hAnsi="Calibri"/>
        <w:b/>
        <w:u w:val="single"/>
      </w:rPr>
      <w:t>Instructions for</w:t>
    </w:r>
  </w:p>
  <w:p w14:paraId="7E4F0F71" w14:textId="464CC12B" w:rsidR="006166EA" w:rsidRDefault="00641F13" w:rsidP="009B7BE3">
    <w:pPr>
      <w:pStyle w:val="Header"/>
      <w:tabs>
        <w:tab w:val="clear" w:pos="9360"/>
        <w:tab w:val="right" w:pos="10080"/>
      </w:tabs>
      <w:jc w:val="center"/>
      <w:rPr>
        <w:rFonts w:ascii="Calibri" w:hAnsi="Calibri"/>
        <w:b/>
        <w:u w:val="single"/>
      </w:rPr>
    </w:pPr>
    <w:r w:rsidRPr="00E1135B">
      <w:rPr>
        <w:rFonts w:ascii="Calibri" w:hAnsi="Calibri"/>
        <w:b/>
        <w:u w:val="single"/>
      </w:rPr>
      <w:t xml:space="preserve">Application for Use of </w:t>
    </w:r>
    <w:r w:rsidR="007B05C4">
      <w:rPr>
        <w:rFonts w:ascii="Calibri" w:hAnsi="Calibri"/>
        <w:b/>
        <w:u w:val="single"/>
      </w:rPr>
      <w:t xml:space="preserve">Exempt </w:t>
    </w:r>
    <w:r w:rsidRPr="00E1135B">
      <w:rPr>
        <w:rFonts w:ascii="Calibri" w:hAnsi="Calibri"/>
        <w:b/>
        <w:u w:val="single"/>
      </w:rPr>
      <w:t>Radioactive Materials (Form A</w:t>
    </w:r>
    <w:r w:rsidR="007B05C4">
      <w:rPr>
        <w:rFonts w:ascii="Calibri" w:hAnsi="Calibri"/>
        <w:b/>
        <w:u w:val="single"/>
      </w:rPr>
      <w:t>e</w:t>
    </w:r>
    <w:r w:rsidRPr="00E1135B">
      <w:rPr>
        <w:rFonts w:ascii="Calibri" w:hAnsi="Calibri"/>
        <w:b/>
        <w:u w:val="single"/>
      </w:rPr>
      <w:t>)</w:t>
    </w:r>
  </w:p>
  <w:p w14:paraId="3A1056DD" w14:textId="77777777" w:rsidR="006166EA" w:rsidRDefault="006166EA" w:rsidP="009B7B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FCD7" w14:textId="4D3DD46B" w:rsidR="00A225AB" w:rsidRPr="00244774" w:rsidRDefault="00A225AB" w:rsidP="00A225AB">
    <w:pPr>
      <w:pStyle w:val="Header"/>
      <w:tabs>
        <w:tab w:val="clear" w:pos="9360"/>
        <w:tab w:val="left" w:pos="4533"/>
        <w:tab w:val="right" w:pos="10800"/>
      </w:tabs>
      <w:ind w:right="-90"/>
      <w:rPr>
        <w:rFonts w:ascii="Calibri" w:hAnsi="Calibri"/>
        <w:b/>
        <w:u w:val="single"/>
      </w:rPr>
    </w:pPr>
    <w:r>
      <w:rPr>
        <w:rFonts w:ascii="Calibri" w:hAnsi="Calibri"/>
        <w:b/>
      </w:rPr>
      <w:t xml:space="preserve">Revision 00 (04/26)           </w:t>
    </w:r>
    <w:r w:rsidRPr="00480FF9">
      <w:rPr>
        <w:rFonts w:ascii="Calibri" w:hAnsi="Calibri"/>
        <w:b/>
        <w:u w:val="single"/>
      </w:rPr>
      <w:t xml:space="preserve">Application for Use of </w:t>
    </w:r>
    <w:r>
      <w:rPr>
        <w:rFonts w:ascii="Calibri" w:hAnsi="Calibri"/>
        <w:b/>
        <w:u w:val="single"/>
      </w:rPr>
      <w:t xml:space="preserve">Exempt </w:t>
    </w:r>
    <w:r w:rsidRPr="00480FF9">
      <w:rPr>
        <w:rFonts w:ascii="Calibri" w:hAnsi="Calibri"/>
        <w:b/>
        <w:u w:val="single"/>
      </w:rPr>
      <w:t>Radioactive Materials (Form A</w:t>
    </w:r>
    <w:r>
      <w:rPr>
        <w:rFonts w:ascii="Calibri" w:hAnsi="Calibri"/>
        <w:b/>
        <w:u w:val="single"/>
      </w:rPr>
      <w:t>e</w:t>
    </w:r>
    <w:r w:rsidRPr="00480FF9">
      <w:rPr>
        <w:rFonts w:ascii="Calibri" w:hAnsi="Calibri"/>
        <w:b/>
        <w:u w:val="single"/>
      </w:rPr>
      <w:t>)</w:t>
    </w:r>
    <w:r>
      <w:rPr>
        <w:rFonts w:ascii="Calibri" w:hAnsi="Calibri"/>
        <w:b/>
      </w:rPr>
      <w:tab/>
    </w:r>
    <w:r w:rsidRPr="00244774">
      <w:rPr>
        <w:rFonts w:ascii="Calibri" w:hAnsi="Calibri"/>
        <w:b/>
      </w:rPr>
      <w:t>RS-19a</w:t>
    </w:r>
    <w:r>
      <w:rPr>
        <w:rFonts w:ascii="Calibri" w:hAnsi="Calibri"/>
        <w:b/>
      </w:rPr>
      <w:t>e</w:t>
    </w:r>
  </w:p>
  <w:p w14:paraId="1EE05FBC" w14:textId="77777777" w:rsidR="006166EA" w:rsidRPr="00244774" w:rsidRDefault="006166EA" w:rsidP="00004BEB">
    <w:pPr>
      <w:pStyle w:val="Header"/>
      <w:jc w:val="center"/>
      <w:rPr>
        <w:rFonts w:ascii="Calibri" w:hAnsi="Calibri"/>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C50E" w14:textId="4E42627E" w:rsidR="006166EA" w:rsidRPr="00244774" w:rsidRDefault="006166EA" w:rsidP="008A0045">
    <w:pPr>
      <w:pStyle w:val="Header"/>
      <w:tabs>
        <w:tab w:val="clear" w:pos="9360"/>
        <w:tab w:val="left" w:pos="4533"/>
        <w:tab w:val="right" w:pos="10800"/>
      </w:tabs>
      <w:ind w:right="-90"/>
      <w:rPr>
        <w:rFonts w:ascii="Calibri" w:hAnsi="Calibri"/>
        <w:b/>
        <w:u w:val="single"/>
      </w:rPr>
    </w:pPr>
    <w:r>
      <w:rPr>
        <w:rFonts w:ascii="Calibri" w:hAnsi="Calibri"/>
        <w:b/>
      </w:rPr>
      <w:t xml:space="preserve">Revision </w:t>
    </w:r>
    <w:r w:rsidR="00D83D54">
      <w:rPr>
        <w:rFonts w:ascii="Calibri" w:hAnsi="Calibri"/>
        <w:b/>
      </w:rPr>
      <w:t>00</w:t>
    </w:r>
    <w:r w:rsidR="00641F13">
      <w:rPr>
        <w:rFonts w:ascii="Calibri" w:hAnsi="Calibri"/>
        <w:b/>
      </w:rPr>
      <w:t xml:space="preserve"> </w:t>
    </w:r>
    <w:r>
      <w:rPr>
        <w:rFonts w:ascii="Calibri" w:hAnsi="Calibri"/>
        <w:b/>
      </w:rPr>
      <w:t>(0</w:t>
    </w:r>
    <w:r w:rsidR="00D83D54">
      <w:rPr>
        <w:rFonts w:ascii="Calibri" w:hAnsi="Calibri"/>
        <w:b/>
      </w:rPr>
      <w:t>4</w:t>
    </w:r>
    <w:r>
      <w:rPr>
        <w:rFonts w:ascii="Calibri" w:hAnsi="Calibri"/>
        <w:b/>
      </w:rPr>
      <w:t>/</w:t>
    </w:r>
    <w:r w:rsidR="00641F13">
      <w:rPr>
        <w:rFonts w:ascii="Calibri" w:hAnsi="Calibri"/>
        <w:b/>
      </w:rPr>
      <w:t>2</w:t>
    </w:r>
    <w:r w:rsidR="00D83D54">
      <w:rPr>
        <w:rFonts w:ascii="Calibri" w:hAnsi="Calibri"/>
        <w:b/>
      </w:rPr>
      <w:t>6</w:t>
    </w:r>
    <w:r>
      <w:rPr>
        <w:rFonts w:ascii="Calibri" w:hAnsi="Calibri"/>
        <w:b/>
      </w:rPr>
      <w:t xml:space="preserve">)                       </w:t>
    </w:r>
    <w:r w:rsidR="00641F13" w:rsidRPr="00480FF9">
      <w:rPr>
        <w:rFonts w:ascii="Calibri" w:hAnsi="Calibri"/>
        <w:b/>
        <w:u w:val="single"/>
      </w:rPr>
      <w:t xml:space="preserve">Application for Use of </w:t>
    </w:r>
    <w:r w:rsidR="00D83D54">
      <w:rPr>
        <w:rFonts w:ascii="Calibri" w:hAnsi="Calibri"/>
        <w:b/>
        <w:u w:val="single"/>
      </w:rPr>
      <w:t xml:space="preserve">Exempt </w:t>
    </w:r>
    <w:r w:rsidR="00641F13" w:rsidRPr="00480FF9">
      <w:rPr>
        <w:rFonts w:ascii="Calibri" w:hAnsi="Calibri"/>
        <w:b/>
        <w:u w:val="single"/>
      </w:rPr>
      <w:t>Radioactive Materials (Form A</w:t>
    </w:r>
    <w:r w:rsidR="00D83D54">
      <w:rPr>
        <w:rFonts w:ascii="Calibri" w:hAnsi="Calibri"/>
        <w:b/>
        <w:u w:val="single"/>
      </w:rPr>
      <w:t>e</w:t>
    </w:r>
    <w:r w:rsidR="00641F13" w:rsidRPr="00480FF9">
      <w:rPr>
        <w:rFonts w:ascii="Calibri" w:hAnsi="Calibri"/>
        <w:b/>
        <w:u w:val="single"/>
      </w:rPr>
      <w:t>)</w:t>
    </w:r>
    <w:r>
      <w:rPr>
        <w:rFonts w:ascii="Calibri" w:hAnsi="Calibri"/>
        <w:b/>
      </w:rPr>
      <w:tab/>
    </w:r>
    <w:r w:rsidRPr="00244774">
      <w:rPr>
        <w:rFonts w:ascii="Calibri" w:hAnsi="Calibri"/>
        <w:b/>
      </w:rPr>
      <w:t>RS-19a</w:t>
    </w:r>
    <w:r w:rsidR="00D83D54">
      <w:rPr>
        <w:rFonts w:ascii="Calibri" w:hAnsi="Calibri"/>
        <w:b/>
      </w:rPr>
      <w:t>e</w:t>
    </w:r>
  </w:p>
  <w:p w14:paraId="48D26B46" w14:textId="77777777" w:rsidR="006166EA" w:rsidRPr="000026CC" w:rsidRDefault="006166EA" w:rsidP="00004BEB">
    <w:pPr>
      <w:pStyle w:val="Header"/>
      <w:jc w:val="center"/>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66E15"/>
    <w:multiLevelType w:val="hybridMultilevel"/>
    <w:tmpl w:val="E52EA0A0"/>
    <w:lvl w:ilvl="0" w:tplc="B4965D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34F2F"/>
    <w:multiLevelType w:val="hybridMultilevel"/>
    <w:tmpl w:val="0AB07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04C0A"/>
    <w:multiLevelType w:val="hybridMultilevel"/>
    <w:tmpl w:val="6660DA5A"/>
    <w:lvl w:ilvl="0" w:tplc="2D64B846">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2C7FBF"/>
    <w:multiLevelType w:val="hybridMultilevel"/>
    <w:tmpl w:val="50E25482"/>
    <w:lvl w:ilvl="0" w:tplc="B4965D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E2607"/>
    <w:multiLevelType w:val="hybridMultilevel"/>
    <w:tmpl w:val="6660DA5A"/>
    <w:lvl w:ilvl="0" w:tplc="2D64B846">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E16FE8"/>
    <w:multiLevelType w:val="hybridMultilevel"/>
    <w:tmpl w:val="2DF80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12310">
    <w:abstractNumId w:val="4"/>
  </w:num>
  <w:num w:numId="2" w16cid:durableId="258487967">
    <w:abstractNumId w:val="0"/>
  </w:num>
  <w:num w:numId="3" w16cid:durableId="1524436426">
    <w:abstractNumId w:val="3"/>
  </w:num>
  <w:num w:numId="4" w16cid:durableId="1466313982">
    <w:abstractNumId w:val="1"/>
  </w:num>
  <w:num w:numId="5" w16cid:durableId="160856113">
    <w:abstractNumId w:val="5"/>
  </w:num>
  <w:num w:numId="6" w16cid:durableId="2118404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EB"/>
    <w:rsid w:val="00000D52"/>
    <w:rsid w:val="00000DD4"/>
    <w:rsid w:val="000026CC"/>
    <w:rsid w:val="00003D06"/>
    <w:rsid w:val="00004BEB"/>
    <w:rsid w:val="0000584F"/>
    <w:rsid w:val="00006202"/>
    <w:rsid w:val="00022E53"/>
    <w:rsid w:val="0003186B"/>
    <w:rsid w:val="00032D72"/>
    <w:rsid w:val="00065F64"/>
    <w:rsid w:val="00092F3E"/>
    <w:rsid w:val="000A00C2"/>
    <w:rsid w:val="000A24C4"/>
    <w:rsid w:val="000B0B53"/>
    <w:rsid w:val="000D0889"/>
    <w:rsid w:val="000D33EE"/>
    <w:rsid w:val="000F1C53"/>
    <w:rsid w:val="00101D0D"/>
    <w:rsid w:val="001053FF"/>
    <w:rsid w:val="001450B9"/>
    <w:rsid w:val="0014569D"/>
    <w:rsid w:val="001769D0"/>
    <w:rsid w:val="001829E9"/>
    <w:rsid w:val="00183E23"/>
    <w:rsid w:val="00185D8F"/>
    <w:rsid w:val="001A099F"/>
    <w:rsid w:val="001C337F"/>
    <w:rsid w:val="001D2569"/>
    <w:rsid w:val="002168C2"/>
    <w:rsid w:val="00243F66"/>
    <w:rsid w:val="00244774"/>
    <w:rsid w:val="00262788"/>
    <w:rsid w:val="002A180D"/>
    <w:rsid w:val="002C299D"/>
    <w:rsid w:val="002D2608"/>
    <w:rsid w:val="00347730"/>
    <w:rsid w:val="00357ED5"/>
    <w:rsid w:val="00361B99"/>
    <w:rsid w:val="003638A5"/>
    <w:rsid w:val="00365876"/>
    <w:rsid w:val="00365A1D"/>
    <w:rsid w:val="00387497"/>
    <w:rsid w:val="003A1065"/>
    <w:rsid w:val="003D3322"/>
    <w:rsid w:val="00400666"/>
    <w:rsid w:val="00430180"/>
    <w:rsid w:val="00442E67"/>
    <w:rsid w:val="0046693E"/>
    <w:rsid w:val="0047522A"/>
    <w:rsid w:val="00475AA2"/>
    <w:rsid w:val="00491A70"/>
    <w:rsid w:val="00492604"/>
    <w:rsid w:val="00492B1D"/>
    <w:rsid w:val="0049346A"/>
    <w:rsid w:val="004A5518"/>
    <w:rsid w:val="004B069A"/>
    <w:rsid w:val="004B1490"/>
    <w:rsid w:val="004B1C4F"/>
    <w:rsid w:val="004C0493"/>
    <w:rsid w:val="004E55FE"/>
    <w:rsid w:val="004E70C4"/>
    <w:rsid w:val="004F087E"/>
    <w:rsid w:val="004F10BA"/>
    <w:rsid w:val="00522E60"/>
    <w:rsid w:val="00524FE6"/>
    <w:rsid w:val="00530793"/>
    <w:rsid w:val="005602B4"/>
    <w:rsid w:val="005A0F73"/>
    <w:rsid w:val="005A1D2C"/>
    <w:rsid w:val="005A5CC8"/>
    <w:rsid w:val="005B1646"/>
    <w:rsid w:val="005B2026"/>
    <w:rsid w:val="005C42FC"/>
    <w:rsid w:val="005C6566"/>
    <w:rsid w:val="005D18BD"/>
    <w:rsid w:val="005D556D"/>
    <w:rsid w:val="006166EA"/>
    <w:rsid w:val="006249EE"/>
    <w:rsid w:val="00630A34"/>
    <w:rsid w:val="006323CC"/>
    <w:rsid w:val="006323F3"/>
    <w:rsid w:val="00641E89"/>
    <w:rsid w:val="00641F13"/>
    <w:rsid w:val="006669DE"/>
    <w:rsid w:val="006828E0"/>
    <w:rsid w:val="00684B62"/>
    <w:rsid w:val="00697F14"/>
    <w:rsid w:val="006A5C04"/>
    <w:rsid w:val="006B2EED"/>
    <w:rsid w:val="006B5D3B"/>
    <w:rsid w:val="006E1AF8"/>
    <w:rsid w:val="006E3434"/>
    <w:rsid w:val="006F3B42"/>
    <w:rsid w:val="006F55C5"/>
    <w:rsid w:val="00707954"/>
    <w:rsid w:val="00714352"/>
    <w:rsid w:val="00725FBC"/>
    <w:rsid w:val="00726D6D"/>
    <w:rsid w:val="00730982"/>
    <w:rsid w:val="007371D3"/>
    <w:rsid w:val="00774F2C"/>
    <w:rsid w:val="00775A7D"/>
    <w:rsid w:val="00792091"/>
    <w:rsid w:val="007925B0"/>
    <w:rsid w:val="007A013B"/>
    <w:rsid w:val="007B05C4"/>
    <w:rsid w:val="007F22AC"/>
    <w:rsid w:val="0085224A"/>
    <w:rsid w:val="00860204"/>
    <w:rsid w:val="008639AB"/>
    <w:rsid w:val="0087662F"/>
    <w:rsid w:val="00887976"/>
    <w:rsid w:val="008A0045"/>
    <w:rsid w:val="008B36A8"/>
    <w:rsid w:val="008B780E"/>
    <w:rsid w:val="008C0DC4"/>
    <w:rsid w:val="008D40C2"/>
    <w:rsid w:val="008D63FC"/>
    <w:rsid w:val="008D670F"/>
    <w:rsid w:val="008E71BC"/>
    <w:rsid w:val="008F5391"/>
    <w:rsid w:val="00903EFF"/>
    <w:rsid w:val="00906A88"/>
    <w:rsid w:val="00931690"/>
    <w:rsid w:val="0093639E"/>
    <w:rsid w:val="0093769B"/>
    <w:rsid w:val="0094253B"/>
    <w:rsid w:val="00946A79"/>
    <w:rsid w:val="009478B4"/>
    <w:rsid w:val="00966D4C"/>
    <w:rsid w:val="00995D85"/>
    <w:rsid w:val="009B3F6E"/>
    <w:rsid w:val="009B5532"/>
    <w:rsid w:val="009B7BE3"/>
    <w:rsid w:val="009C51B8"/>
    <w:rsid w:val="009E72F6"/>
    <w:rsid w:val="009F7AA8"/>
    <w:rsid w:val="00A12451"/>
    <w:rsid w:val="00A16AB0"/>
    <w:rsid w:val="00A225AB"/>
    <w:rsid w:val="00A2588C"/>
    <w:rsid w:val="00A3049B"/>
    <w:rsid w:val="00A526A4"/>
    <w:rsid w:val="00A726FE"/>
    <w:rsid w:val="00A80C76"/>
    <w:rsid w:val="00AA0AE1"/>
    <w:rsid w:val="00AB71A2"/>
    <w:rsid w:val="00AC052F"/>
    <w:rsid w:val="00AD3FF7"/>
    <w:rsid w:val="00AD5115"/>
    <w:rsid w:val="00B02C5F"/>
    <w:rsid w:val="00B06104"/>
    <w:rsid w:val="00B13B1B"/>
    <w:rsid w:val="00B27783"/>
    <w:rsid w:val="00B55AD0"/>
    <w:rsid w:val="00B641B1"/>
    <w:rsid w:val="00B96C48"/>
    <w:rsid w:val="00BA2AF0"/>
    <w:rsid w:val="00BA758C"/>
    <w:rsid w:val="00BC1688"/>
    <w:rsid w:val="00BC3222"/>
    <w:rsid w:val="00BC4EA6"/>
    <w:rsid w:val="00BE3160"/>
    <w:rsid w:val="00BE6A55"/>
    <w:rsid w:val="00BF2D0E"/>
    <w:rsid w:val="00BF6436"/>
    <w:rsid w:val="00C17ECB"/>
    <w:rsid w:val="00C22A8A"/>
    <w:rsid w:val="00C24A66"/>
    <w:rsid w:val="00C32D82"/>
    <w:rsid w:val="00C61A0E"/>
    <w:rsid w:val="00C749EB"/>
    <w:rsid w:val="00C7572C"/>
    <w:rsid w:val="00C96B53"/>
    <w:rsid w:val="00CB32EC"/>
    <w:rsid w:val="00CC70EA"/>
    <w:rsid w:val="00CF2ADF"/>
    <w:rsid w:val="00D20054"/>
    <w:rsid w:val="00D20206"/>
    <w:rsid w:val="00D420F2"/>
    <w:rsid w:val="00D60C77"/>
    <w:rsid w:val="00D772C8"/>
    <w:rsid w:val="00D83563"/>
    <w:rsid w:val="00D83D54"/>
    <w:rsid w:val="00D97350"/>
    <w:rsid w:val="00DA6099"/>
    <w:rsid w:val="00DB06A9"/>
    <w:rsid w:val="00DD39ED"/>
    <w:rsid w:val="00DD61D4"/>
    <w:rsid w:val="00E1135B"/>
    <w:rsid w:val="00E3321E"/>
    <w:rsid w:val="00E700F6"/>
    <w:rsid w:val="00E821BD"/>
    <w:rsid w:val="00E863A8"/>
    <w:rsid w:val="00E9006C"/>
    <w:rsid w:val="00E923DE"/>
    <w:rsid w:val="00EA5E05"/>
    <w:rsid w:val="00EB695C"/>
    <w:rsid w:val="00EC06B1"/>
    <w:rsid w:val="00EC1BCD"/>
    <w:rsid w:val="00EC29A4"/>
    <w:rsid w:val="00EE1947"/>
    <w:rsid w:val="00EE1A3A"/>
    <w:rsid w:val="00EE6166"/>
    <w:rsid w:val="00F06213"/>
    <w:rsid w:val="00F17239"/>
    <w:rsid w:val="00F227C5"/>
    <w:rsid w:val="00F247B3"/>
    <w:rsid w:val="00F257D3"/>
    <w:rsid w:val="00F36CF2"/>
    <w:rsid w:val="00F61F12"/>
    <w:rsid w:val="00F63FF5"/>
    <w:rsid w:val="00F801E6"/>
    <w:rsid w:val="00F87835"/>
    <w:rsid w:val="00FA0EE7"/>
    <w:rsid w:val="00FA5FDE"/>
    <w:rsid w:val="00FE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95C9"/>
  <w15:docId w15:val="{69D4DA3C-9B6A-46BB-826D-3EE8A0D2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EB"/>
  </w:style>
  <w:style w:type="paragraph" w:styleId="Footer">
    <w:name w:val="footer"/>
    <w:basedOn w:val="Normal"/>
    <w:link w:val="FooterChar"/>
    <w:uiPriority w:val="99"/>
    <w:unhideWhenUsed/>
    <w:rsid w:val="00004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EB"/>
  </w:style>
  <w:style w:type="table" w:styleId="TableGrid">
    <w:name w:val="Table Grid"/>
    <w:basedOn w:val="TableNormal"/>
    <w:uiPriority w:val="59"/>
    <w:rsid w:val="00F25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20F2"/>
    <w:pPr>
      <w:ind w:left="720"/>
      <w:contextualSpacing/>
    </w:pPr>
  </w:style>
  <w:style w:type="character" w:styleId="Hyperlink">
    <w:name w:val="Hyperlink"/>
    <w:basedOn w:val="DefaultParagraphFont"/>
    <w:uiPriority w:val="99"/>
    <w:unhideWhenUsed/>
    <w:rsid w:val="00792091"/>
    <w:rPr>
      <w:color w:val="0000FF" w:themeColor="hyperlink"/>
      <w:u w:val="single"/>
    </w:rPr>
  </w:style>
  <w:style w:type="table" w:customStyle="1" w:styleId="TableGrid1">
    <w:name w:val="Table Grid1"/>
    <w:basedOn w:val="TableNormal"/>
    <w:next w:val="TableGrid"/>
    <w:uiPriority w:val="59"/>
    <w:rsid w:val="00DB06A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1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F13"/>
    <w:rPr>
      <w:rFonts w:ascii="Segoe UI" w:hAnsi="Segoe UI" w:cs="Segoe UI"/>
      <w:sz w:val="18"/>
      <w:szCs w:val="18"/>
    </w:rPr>
  </w:style>
  <w:style w:type="character" w:styleId="CommentReference">
    <w:name w:val="annotation reference"/>
    <w:basedOn w:val="DefaultParagraphFont"/>
    <w:uiPriority w:val="99"/>
    <w:semiHidden/>
    <w:unhideWhenUsed/>
    <w:rsid w:val="00726D6D"/>
    <w:rPr>
      <w:sz w:val="16"/>
      <w:szCs w:val="16"/>
    </w:rPr>
  </w:style>
  <w:style w:type="paragraph" w:styleId="CommentText">
    <w:name w:val="annotation text"/>
    <w:basedOn w:val="Normal"/>
    <w:link w:val="CommentTextChar"/>
    <w:uiPriority w:val="99"/>
    <w:unhideWhenUsed/>
    <w:rsid w:val="00726D6D"/>
    <w:pPr>
      <w:spacing w:line="240" w:lineRule="auto"/>
    </w:pPr>
    <w:rPr>
      <w:sz w:val="20"/>
      <w:szCs w:val="20"/>
    </w:rPr>
  </w:style>
  <w:style w:type="character" w:customStyle="1" w:styleId="CommentTextChar">
    <w:name w:val="Comment Text Char"/>
    <w:basedOn w:val="DefaultParagraphFont"/>
    <w:link w:val="CommentText"/>
    <w:uiPriority w:val="99"/>
    <w:rsid w:val="00726D6D"/>
    <w:rPr>
      <w:sz w:val="20"/>
      <w:szCs w:val="20"/>
    </w:rPr>
  </w:style>
  <w:style w:type="paragraph" w:styleId="CommentSubject">
    <w:name w:val="annotation subject"/>
    <w:basedOn w:val="CommentText"/>
    <w:next w:val="CommentText"/>
    <w:link w:val="CommentSubjectChar"/>
    <w:uiPriority w:val="99"/>
    <w:semiHidden/>
    <w:unhideWhenUsed/>
    <w:rsid w:val="00726D6D"/>
    <w:rPr>
      <w:b/>
      <w:bCs/>
    </w:rPr>
  </w:style>
  <w:style w:type="character" w:customStyle="1" w:styleId="CommentSubjectChar">
    <w:name w:val="Comment Subject Char"/>
    <w:basedOn w:val="CommentTextChar"/>
    <w:link w:val="CommentSubject"/>
    <w:uiPriority w:val="99"/>
    <w:semiHidden/>
    <w:rsid w:val="00726D6D"/>
    <w:rPr>
      <w:b/>
      <w:bCs/>
      <w:sz w:val="20"/>
      <w:szCs w:val="20"/>
    </w:rPr>
  </w:style>
  <w:style w:type="paragraph" w:styleId="Revision">
    <w:name w:val="Revision"/>
    <w:hidden/>
    <w:uiPriority w:val="99"/>
    <w:semiHidden/>
    <w:rsid w:val="005D556D"/>
    <w:pPr>
      <w:spacing w:after="0" w:line="240" w:lineRule="auto"/>
    </w:pPr>
  </w:style>
  <w:style w:type="character" w:styleId="UnresolvedMention">
    <w:name w:val="Unresolved Mention"/>
    <w:basedOn w:val="DefaultParagraphFont"/>
    <w:uiPriority w:val="99"/>
    <w:semiHidden/>
    <w:unhideWhenUsed/>
    <w:rsid w:val="00FA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ors.gatech.edu" TargetMode="Externa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525CB8A27B1D743880BB055114A8CFE" ma:contentTypeVersion="21" ma:contentTypeDescription="Create a new document." ma:contentTypeScope="" ma:versionID="ee999c49611e56091bfabb56f3238fb8">
  <xsd:schema xmlns:xsd="http://www.w3.org/2001/XMLSchema" xmlns:xs="http://www.w3.org/2001/XMLSchema" xmlns:p="http://schemas.microsoft.com/office/2006/metadata/properties" xmlns:ns1="http://schemas.microsoft.com/sharepoint/v3" xmlns:ns2="320bf181-09ed-4c18-ab78-54ed9ec6170d" xmlns:ns3="7f8a6693-334c-4981-b0cb-18beec4f8a7e" targetNamespace="http://schemas.microsoft.com/office/2006/metadata/properties" ma:root="true" ma:fieldsID="9df32a5627c8f671715ff673edbf903b" ns1:_="" ns2:_="" ns3:_="">
    <xsd:import namespace="http://schemas.microsoft.com/sharepoint/v3"/>
    <xsd:import namespace="320bf181-09ed-4c18-ab78-54ed9ec6170d"/>
    <xsd:import namespace="7f8a6693-334c-4981-b0cb-18beec4f8a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bf181-09ed-4c18-ab78-54ed9ec61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c2506c3-735d-4e70-aa79-204d0627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a6693-334c-4981-b0cb-18beec4f8a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eb9da4-3793-4c58-9676-55b45125e125}" ma:internalName="TaxCatchAll" ma:showField="CatchAllData" ma:web="7f8a6693-334c-4981-b0cb-18beec4f8a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20bf181-09ed-4c18-ab78-54ed9ec6170d">
      <Terms xmlns="http://schemas.microsoft.com/office/infopath/2007/PartnerControls"/>
    </lcf76f155ced4ddcb4097134ff3c332f>
    <TaxCatchAll xmlns="7f8a6693-334c-4981-b0cb-18beec4f8a7e" xsi:nil="true"/>
  </documentManagement>
</p:properties>
</file>

<file path=customXml/itemProps1.xml><?xml version="1.0" encoding="utf-8"?>
<ds:datastoreItem xmlns:ds="http://schemas.openxmlformats.org/officeDocument/2006/customXml" ds:itemID="{67ADBEBD-797F-4981-A79A-26BE596DD7E6}">
  <ds:schemaRefs>
    <ds:schemaRef ds:uri="http://schemas.openxmlformats.org/officeDocument/2006/bibliography"/>
  </ds:schemaRefs>
</ds:datastoreItem>
</file>

<file path=customXml/itemProps2.xml><?xml version="1.0" encoding="utf-8"?>
<ds:datastoreItem xmlns:ds="http://schemas.openxmlformats.org/officeDocument/2006/customXml" ds:itemID="{42083B28-8284-44E8-9A8F-27128CA41D33}"/>
</file>

<file path=customXml/itemProps3.xml><?xml version="1.0" encoding="utf-8"?>
<ds:datastoreItem xmlns:ds="http://schemas.openxmlformats.org/officeDocument/2006/customXml" ds:itemID="{F8039BD8-07AE-44BA-919B-6A3C822470DE}"/>
</file>

<file path=customXml/itemProps4.xml><?xml version="1.0" encoding="utf-8"?>
<ds:datastoreItem xmlns:ds="http://schemas.openxmlformats.org/officeDocument/2006/customXml" ds:itemID="{2BD153EB-AA6D-481C-AC6D-F30EB834BF98}"/>
</file>

<file path=docProps/app.xml><?xml version="1.0" encoding="utf-8"?>
<Properties xmlns="http://schemas.openxmlformats.org/officeDocument/2006/extended-properties" xmlns:vt="http://schemas.openxmlformats.org/officeDocument/2006/docPropsVTypes">
  <Template>Normal.dotm</Template>
  <TotalTime>141</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 Spichiger</dc:creator>
  <cp:keywords/>
  <dc:description/>
  <cp:lastModifiedBy>Tabor, Christina L</cp:lastModifiedBy>
  <cp:revision>16</cp:revision>
  <cp:lastPrinted>2013-06-12T21:17:00Z</cp:lastPrinted>
  <dcterms:created xsi:type="dcterms:W3CDTF">2024-07-09T12:17:00Z</dcterms:created>
  <dcterms:modified xsi:type="dcterms:W3CDTF">2026-04-23T14:51:00Z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0x010100A525CB8A27B1D743880BB055114A8CFE</vt:lpwstr>
  </property>
</Properties>
</file>